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836C75" w:rsidTr="00F977ED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6C75" w:rsidRDefault="00836C75" w:rsidP="00F977E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F977E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F977E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F977E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F977E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F977E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F977E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F977E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F977E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F977E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6C75" w:rsidRDefault="00836C75" w:rsidP="00F977E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6C75" w:rsidRDefault="00836C75" w:rsidP="00F977E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36C75" w:rsidRDefault="00836C75" w:rsidP="00F977E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36C75" w:rsidRDefault="00836C75" w:rsidP="00F977E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6C75" w:rsidRDefault="00836C75" w:rsidP="00F977E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6C75" w:rsidRDefault="00836C75" w:rsidP="004774B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7B3C">
              <w:rPr>
                <w:rFonts w:ascii="Times New Roman" w:hAnsi="Times New Roman"/>
                <w:b/>
                <w:sz w:val="32"/>
                <w:szCs w:val="24"/>
              </w:rPr>
              <w:t>MLR</w:t>
            </w:r>
            <w:r w:rsidR="004774BB">
              <w:rPr>
                <w:rFonts w:ascii="Times New Roman" w:hAnsi="Times New Roman"/>
                <w:b/>
                <w:sz w:val="32"/>
                <w:szCs w:val="24"/>
              </w:rPr>
              <w:t>18</w:t>
            </w:r>
          </w:p>
        </w:tc>
      </w:tr>
    </w:tbl>
    <w:p w:rsidR="00836C75" w:rsidRPr="00C47E85" w:rsidRDefault="00836C75" w:rsidP="00836C75">
      <w:pPr>
        <w:spacing w:after="0"/>
        <w:rPr>
          <w:rFonts w:ascii="Times New Roman" w:hAnsi="Times New Roman"/>
          <w:b/>
          <w:sz w:val="6"/>
        </w:rPr>
      </w:pPr>
    </w:p>
    <w:p w:rsidR="00E82446" w:rsidRDefault="00E82446" w:rsidP="00836C75">
      <w:pPr>
        <w:spacing w:after="0"/>
        <w:rPr>
          <w:rFonts w:ascii="Times New Roman" w:hAnsi="Times New Roman"/>
          <w:b/>
        </w:rPr>
      </w:pPr>
    </w:p>
    <w:p w:rsidR="00E82446" w:rsidRDefault="00E82446" w:rsidP="00836C75">
      <w:pPr>
        <w:spacing w:after="0"/>
        <w:rPr>
          <w:rFonts w:ascii="Times New Roman" w:hAnsi="Times New Roman"/>
          <w:b/>
        </w:rPr>
      </w:pPr>
    </w:p>
    <w:p w:rsidR="00836C75" w:rsidRDefault="00836C75" w:rsidP="00836C75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F21A27">
        <w:rPr>
          <w:rFonts w:ascii="Times New Roman" w:hAnsi="Times New Roman"/>
          <w:b/>
        </w:rPr>
        <w:t xml:space="preserve"> A4BS05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836C75" w:rsidRDefault="00976D02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</w:t>
      </w:r>
      <w:r w:rsidR="00A31993">
        <w:rPr>
          <w:rFonts w:ascii="Times New Roman" w:hAnsi="Times New Roman"/>
          <w:sz w:val="24"/>
          <w:szCs w:val="24"/>
        </w:rPr>
        <w:t xml:space="preserve"> B.Tech</w:t>
      </w:r>
      <w:r w:rsidR="00836C75">
        <w:rPr>
          <w:rFonts w:ascii="Times New Roman" w:hAnsi="Times New Roman"/>
          <w:sz w:val="24"/>
          <w:szCs w:val="24"/>
        </w:rPr>
        <w:t xml:space="preserve"> I Semester </w:t>
      </w:r>
      <w:r w:rsidR="007F2445">
        <w:rPr>
          <w:rFonts w:ascii="Times New Roman" w:hAnsi="Times New Roman"/>
          <w:sz w:val="24"/>
          <w:szCs w:val="24"/>
        </w:rPr>
        <w:t>Supplementary</w:t>
      </w:r>
      <w:r w:rsidR="00836C75">
        <w:rPr>
          <w:rFonts w:ascii="Times New Roman" w:hAnsi="Times New Roman"/>
          <w:sz w:val="24"/>
          <w:szCs w:val="24"/>
        </w:rPr>
        <w:t xml:space="preserve"> Examination December-202</w:t>
      </w:r>
      <w:r w:rsidR="00686E32">
        <w:rPr>
          <w:rFonts w:ascii="Times New Roman" w:hAnsi="Times New Roman"/>
          <w:sz w:val="24"/>
          <w:szCs w:val="24"/>
        </w:rPr>
        <w:t>5</w:t>
      </w:r>
    </w:p>
    <w:p w:rsidR="00836C75" w:rsidRDefault="00F21A27" w:rsidP="00836C75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PROBABILITY AND STATISTICS</w:t>
      </w:r>
    </w:p>
    <w:p w:rsidR="00836C75" w:rsidRDefault="00F21A27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(Common to CSE &amp; IT</w:t>
      </w:r>
      <w:r w:rsidR="00836C75">
        <w:rPr>
          <w:rFonts w:ascii="Times New Roman" w:hAnsi="Times New Roman"/>
          <w:b/>
          <w:sz w:val="24"/>
          <w:szCs w:val="24"/>
        </w:rPr>
        <w:t>)</w:t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70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-A is Compulsory which carries 20 marks. Answer all Questions in part A.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CD0DF6" w:rsidRPr="00CD0DF6" w:rsidRDefault="00CD0DF6" w:rsidP="00836C75">
      <w:pPr>
        <w:spacing w:after="0" w:line="240" w:lineRule="auto"/>
        <w:contextualSpacing/>
        <w:rPr>
          <w:rFonts w:ascii="Times New Roman" w:hAnsi="Times New Roman"/>
          <w:sz w:val="16"/>
          <w:szCs w:val="24"/>
        </w:rPr>
      </w:pPr>
    </w:p>
    <w:p w:rsidR="00836C75" w:rsidRDefault="00B96113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C47E85">
        <w:rPr>
          <w:rFonts w:ascii="Bookman Old Style" w:eastAsia="Calibri" w:hAnsi="Bookman Old Style"/>
          <w:b/>
          <w:sz w:val="24"/>
          <w:szCs w:val="24"/>
        </w:rPr>
        <w:t>10 x 2M = 20Marks</w:t>
      </w:r>
    </w:p>
    <w:p w:rsidR="00D03572" w:rsidRPr="000F6C38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4"/>
          <w:szCs w:val="24"/>
        </w:rPr>
      </w:pPr>
    </w:p>
    <w:tbl>
      <w:tblPr>
        <w:tblW w:w="10774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"/>
        <w:gridCol w:w="347"/>
        <w:gridCol w:w="7877"/>
        <w:gridCol w:w="824"/>
        <w:gridCol w:w="735"/>
        <w:gridCol w:w="567"/>
      </w:tblGrid>
      <w:tr w:rsidR="005219E6" w:rsidRPr="00D17528" w:rsidTr="00D17528">
        <w:trPr>
          <w:trHeight w:val="432"/>
        </w:trPr>
        <w:tc>
          <w:tcPr>
            <w:tcW w:w="42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D17528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17528">
              <w:rPr>
                <w:rFonts w:ascii="Bookman Old Style" w:eastAsia="Calibri" w:hAnsi="Bookman Old Style"/>
                <w:sz w:val="24"/>
                <w:szCs w:val="24"/>
              </w:rPr>
              <w:t>1.</w:t>
            </w: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D17528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17528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5219E6" w:rsidRPr="00D17528" w:rsidRDefault="000210F8" w:rsidP="000210F8">
            <w:pPr>
              <w:pStyle w:val="NormalWeb"/>
              <w:rPr>
                <w:rFonts w:ascii="Bookman Old Style" w:hAnsi="Bookman Old Style"/>
              </w:rPr>
            </w:pPr>
            <w:r w:rsidRPr="00D17528">
              <w:rPr>
                <w:rFonts w:ascii="Bookman Old Style" w:hAnsi="Bookman Old Style"/>
              </w:rPr>
              <w:t>Define a random variable. Distinguish between discrete and continuous random variables.</w:t>
            </w:r>
          </w:p>
        </w:tc>
        <w:tc>
          <w:tcPr>
            <w:tcW w:w="824" w:type="dxa"/>
            <w:vAlign w:val="center"/>
          </w:tcPr>
          <w:p w:rsidR="005219E6" w:rsidRPr="00D17528" w:rsidRDefault="005219E6" w:rsidP="00D1752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17528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5219E6" w:rsidRPr="00D17528" w:rsidRDefault="005219E6" w:rsidP="00D1752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17528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62C13" w:rsidRPr="00D1752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19E6" w:rsidRPr="00D17528" w:rsidRDefault="005219E6" w:rsidP="00D1752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17528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5257E8" w:rsidRPr="00D1752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219E6" w:rsidRPr="00D17528" w:rsidTr="00D17528">
        <w:trPr>
          <w:trHeight w:val="432"/>
        </w:trPr>
        <w:tc>
          <w:tcPr>
            <w:tcW w:w="42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D17528" w:rsidRDefault="005219E6" w:rsidP="005219E6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D17528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17528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5219E6" w:rsidRPr="00D17528" w:rsidRDefault="0089777A" w:rsidP="00F977ED">
            <w:pPr>
              <w:pStyle w:val="NormalWeb"/>
              <w:rPr>
                <w:rFonts w:ascii="Bookman Old Style" w:hAnsi="Bookman Old Style"/>
              </w:rPr>
            </w:pPr>
            <w:r w:rsidRPr="00D17528">
              <w:rPr>
                <w:rFonts w:ascii="Bookman Old Style" w:hAnsi="Bookman Old Style"/>
              </w:rPr>
              <w:t xml:space="preserve">If </w:t>
            </w:r>
            <m:oMath>
              <m:r>
                <w:rPr>
                  <w:rFonts w:ascii="Cambria Math" w:hAnsi="Cambria Math"/>
                </w:rPr>
                <m:t>E(X) = 3</m:t>
              </m:r>
            </m:oMath>
            <w:r w:rsidRPr="00D17528">
              <w:rPr>
                <w:rFonts w:ascii="Bookman Old Style" w:hAnsi="Bookman Old Style"/>
              </w:rPr>
              <w:t xml:space="preserve"> and </w:t>
            </w:r>
            <m:oMath>
              <m:r>
                <w:rPr>
                  <w:rFonts w:ascii="Cambria Math" w:hAnsi="Cambria Math"/>
                </w:rPr>
                <m:t>E(X²) = 13</m:t>
              </m:r>
            </m:oMath>
            <w:r w:rsidRPr="00D17528">
              <w:rPr>
                <w:rFonts w:ascii="Bookman Old Style" w:hAnsi="Bookman Old Style"/>
              </w:rPr>
              <w:t xml:space="preserve">, find </w:t>
            </w:r>
            <m:oMath>
              <m:r>
                <w:rPr>
                  <w:rFonts w:ascii="Cambria Math" w:hAnsi="Cambria Math"/>
                </w:rPr>
                <m:t>V(X)</m:t>
              </m:r>
            </m:oMath>
            <w:r w:rsidRPr="00D17528">
              <w:rPr>
                <w:rFonts w:ascii="Bookman Old Style" w:hAnsi="Bookman Old Style"/>
              </w:rPr>
              <w:t xml:space="preserve"> </w:t>
            </w:r>
          </w:p>
        </w:tc>
        <w:tc>
          <w:tcPr>
            <w:tcW w:w="824" w:type="dxa"/>
            <w:vAlign w:val="center"/>
          </w:tcPr>
          <w:p w:rsidR="005219E6" w:rsidRPr="00D17528" w:rsidRDefault="005219E6" w:rsidP="00D1752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17528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5219E6" w:rsidRPr="00D17528" w:rsidRDefault="005219E6" w:rsidP="00D1752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17528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62C13" w:rsidRPr="00D1752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19E6" w:rsidRPr="00D17528" w:rsidRDefault="005219E6" w:rsidP="00D1752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17528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0F6C3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219E6" w:rsidRPr="00D17528" w:rsidTr="00D17528">
        <w:trPr>
          <w:trHeight w:val="432"/>
        </w:trPr>
        <w:tc>
          <w:tcPr>
            <w:tcW w:w="42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D17528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D17528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17528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5219E6" w:rsidRPr="00D17528" w:rsidRDefault="003E044B" w:rsidP="003E044B">
            <w:pPr>
              <w:pStyle w:val="NormalWeb"/>
              <w:rPr>
                <w:rFonts w:ascii="Bookman Old Style" w:hAnsi="Bookman Old Style"/>
              </w:rPr>
            </w:pPr>
            <w:r w:rsidRPr="00D17528">
              <w:rPr>
                <w:rFonts w:ascii="Bookman Old Style" w:hAnsi="Bookman Old Style"/>
              </w:rPr>
              <w:t>For Poisson</w:t>
            </w:r>
            <m:oMath>
              <m:r>
                <w:rPr>
                  <w:rFonts w:ascii="Cambria Math" w:hAnsi="Cambria Math"/>
                </w:rPr>
                <m:t>(λ = 4)</m:t>
              </m:r>
            </m:oMath>
            <w:r w:rsidRPr="00D17528">
              <w:rPr>
                <w:rFonts w:ascii="Bookman Old Style" w:hAnsi="Bookman Old Style"/>
              </w:rPr>
              <w:t xml:space="preserve">, compute </w:t>
            </w:r>
            <m:oMath>
              <m:r>
                <w:rPr>
                  <w:rFonts w:ascii="Cambria Math" w:hAnsi="Cambria Math"/>
                </w:rPr>
                <m:t>P(X = 0)</m:t>
              </m:r>
            </m:oMath>
            <w:r w:rsidRPr="00D17528">
              <w:rPr>
                <w:rFonts w:ascii="Bookman Old Style" w:hAnsi="Bookman Old Style"/>
              </w:rPr>
              <w:t xml:space="preserve"> and </w:t>
            </w:r>
            <m:oMath>
              <m:r>
                <w:rPr>
                  <w:rFonts w:ascii="Cambria Math" w:hAnsi="Cambria Math"/>
                </w:rPr>
                <m:t>P(X = 1).</m:t>
              </m:r>
            </m:oMath>
          </w:p>
        </w:tc>
        <w:tc>
          <w:tcPr>
            <w:tcW w:w="824" w:type="dxa"/>
            <w:vAlign w:val="center"/>
          </w:tcPr>
          <w:p w:rsidR="005219E6" w:rsidRPr="00D17528" w:rsidRDefault="005219E6" w:rsidP="00D1752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17528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5219E6" w:rsidRPr="00D17528" w:rsidRDefault="005219E6" w:rsidP="00D1752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17528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62C13" w:rsidRPr="00D1752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19E6" w:rsidRPr="00D17528" w:rsidRDefault="005219E6" w:rsidP="00D1752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17528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0F6C3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219E6" w:rsidRPr="00D17528" w:rsidTr="00D17528">
        <w:trPr>
          <w:trHeight w:val="432"/>
        </w:trPr>
        <w:tc>
          <w:tcPr>
            <w:tcW w:w="42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D17528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D17528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17528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5219E6" w:rsidRPr="00D17528" w:rsidRDefault="00D67DD0" w:rsidP="00D67DD0">
            <w:pPr>
              <w:pStyle w:val="NormalWeb"/>
              <w:rPr>
                <w:rFonts w:ascii="Bookman Old Style" w:hAnsi="Bookman Old Style"/>
              </w:rPr>
            </w:pPr>
            <w:r w:rsidRPr="00D17528">
              <w:rPr>
                <w:rFonts w:ascii="Bookman Old Style" w:hAnsi="Bookman Old Style"/>
              </w:rPr>
              <w:t xml:space="preserve">If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 w:rsidRPr="00D17528">
              <w:rPr>
                <w:rFonts w:ascii="Bookman Old Style" w:hAnsi="Bookman Old Style"/>
              </w:rPr>
              <w:t xml:space="preserve"> ~ Exponential</w:t>
            </w:r>
            <m:oMath>
              <m:r>
                <w:rPr>
                  <w:rFonts w:ascii="Cambria Math" w:hAnsi="Cambria Math"/>
                </w:rPr>
                <m:t>(λ = 2)</m:t>
              </m:r>
            </m:oMath>
            <w:r w:rsidRPr="00D17528">
              <w:rPr>
                <w:rFonts w:ascii="Bookman Old Style" w:hAnsi="Bookman Old Style"/>
              </w:rPr>
              <w:t xml:space="preserve">, find mean and </w:t>
            </w:r>
            <m:oMath>
              <m:r>
                <w:rPr>
                  <w:rFonts w:ascii="Cambria Math" w:hAnsi="Cambria Math"/>
                </w:rPr>
                <m:t>P(X &gt; 1).</m:t>
              </m:r>
            </m:oMath>
          </w:p>
        </w:tc>
        <w:tc>
          <w:tcPr>
            <w:tcW w:w="824" w:type="dxa"/>
            <w:vAlign w:val="center"/>
          </w:tcPr>
          <w:p w:rsidR="005219E6" w:rsidRPr="00D17528" w:rsidRDefault="005219E6" w:rsidP="00D1752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17528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5219E6" w:rsidRPr="00D17528" w:rsidRDefault="005219E6" w:rsidP="00D1752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17528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62C13" w:rsidRPr="00D1752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19E6" w:rsidRPr="00D17528" w:rsidRDefault="005219E6" w:rsidP="00D1752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17528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0F6C3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219E6" w:rsidRPr="00D17528" w:rsidTr="00D17528">
        <w:trPr>
          <w:trHeight w:val="432"/>
        </w:trPr>
        <w:tc>
          <w:tcPr>
            <w:tcW w:w="42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D17528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D17528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17528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5219E6" w:rsidRPr="00D17528" w:rsidRDefault="001501E5" w:rsidP="001501E5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D17528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A population consists of 5 values: 2</w:t>
            </w:r>
            <w:proofErr w:type="gramStart"/>
            <w:r w:rsidRPr="00D17528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,4,6,8,10</w:t>
            </w:r>
            <w:proofErr w:type="gramEnd"/>
            <w:r w:rsidRPr="00D17528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. Find the sampling distribution of mean for sample size 2 with replacement.</w:t>
            </w:r>
          </w:p>
        </w:tc>
        <w:tc>
          <w:tcPr>
            <w:tcW w:w="824" w:type="dxa"/>
            <w:vAlign w:val="center"/>
          </w:tcPr>
          <w:p w:rsidR="005219E6" w:rsidRPr="00D17528" w:rsidRDefault="005219E6" w:rsidP="00D1752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17528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5219E6" w:rsidRPr="00D17528" w:rsidRDefault="005219E6" w:rsidP="00D1752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17528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62C13" w:rsidRPr="00D1752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19E6" w:rsidRPr="00D17528" w:rsidRDefault="005219E6" w:rsidP="00D1752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17528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0F6C3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219E6" w:rsidRPr="00D17528" w:rsidTr="00D17528">
        <w:trPr>
          <w:trHeight w:val="432"/>
        </w:trPr>
        <w:tc>
          <w:tcPr>
            <w:tcW w:w="42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D17528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D17528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17528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5219E6" w:rsidRPr="00D17528" w:rsidRDefault="00B150D0" w:rsidP="001539B2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D17528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If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Cov(X,Y) = –8, Var(X) = 25</m:t>
              </m:r>
            </m:oMath>
            <w:r w:rsidRPr="00D17528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, find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Cov(2X+3, 5Y–4)</m:t>
              </m:r>
            </m:oMath>
          </w:p>
        </w:tc>
        <w:tc>
          <w:tcPr>
            <w:tcW w:w="824" w:type="dxa"/>
            <w:vAlign w:val="center"/>
          </w:tcPr>
          <w:p w:rsidR="005219E6" w:rsidRPr="00D17528" w:rsidRDefault="005219E6" w:rsidP="00D1752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17528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5219E6" w:rsidRPr="00D17528" w:rsidRDefault="005219E6" w:rsidP="00D1752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17528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62C13" w:rsidRPr="00D1752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19E6" w:rsidRPr="00D17528" w:rsidRDefault="005219E6" w:rsidP="00D1752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17528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0F6C38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219E6" w:rsidRPr="00D17528" w:rsidTr="00D17528">
        <w:trPr>
          <w:trHeight w:val="432"/>
        </w:trPr>
        <w:tc>
          <w:tcPr>
            <w:tcW w:w="42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D17528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D17528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17528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5219E6" w:rsidRPr="00D17528" w:rsidRDefault="00807789" w:rsidP="00807789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D17528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Define Type I error and Type II error.</w:t>
            </w:r>
          </w:p>
        </w:tc>
        <w:tc>
          <w:tcPr>
            <w:tcW w:w="824" w:type="dxa"/>
            <w:vAlign w:val="center"/>
          </w:tcPr>
          <w:p w:rsidR="005219E6" w:rsidRPr="00D17528" w:rsidRDefault="005219E6" w:rsidP="00D1752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17528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5219E6" w:rsidRPr="00D17528" w:rsidRDefault="005219E6" w:rsidP="00D1752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17528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62C13" w:rsidRPr="00D17528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19E6" w:rsidRPr="00D17528" w:rsidRDefault="005219E6" w:rsidP="00D1752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17528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5257E8" w:rsidRPr="00D1752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5219E6" w:rsidRPr="00D17528" w:rsidTr="00D17528">
        <w:trPr>
          <w:trHeight w:val="432"/>
        </w:trPr>
        <w:tc>
          <w:tcPr>
            <w:tcW w:w="42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D17528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D17528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17528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5219E6" w:rsidRPr="00D17528" w:rsidRDefault="00DD0728" w:rsidP="00DD0728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D17528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For testing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H₀: μ = 100</m:t>
              </m:r>
            </m:oMath>
            <w:r w:rsidRPr="00D17528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 </w:t>
            </w:r>
            <w:proofErr w:type="gramStart"/>
            <w:r w:rsidRPr="00D17528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against </w:t>
            </w:r>
            <w:proofErr w:type="gramEnd"/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H₁: μ ≠ 100</m:t>
              </m:r>
            </m:oMath>
            <w:r w:rsidRPr="00D17528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, what is the critical region at 5% level?</w:t>
            </w:r>
          </w:p>
        </w:tc>
        <w:tc>
          <w:tcPr>
            <w:tcW w:w="824" w:type="dxa"/>
            <w:vAlign w:val="center"/>
          </w:tcPr>
          <w:p w:rsidR="005219E6" w:rsidRPr="00D17528" w:rsidRDefault="005219E6" w:rsidP="00D1752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17528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5219E6" w:rsidRPr="00D17528" w:rsidRDefault="005219E6" w:rsidP="00D1752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17528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62C13" w:rsidRPr="00D17528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19E6" w:rsidRPr="00D17528" w:rsidRDefault="005219E6" w:rsidP="00D1752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17528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0F6C3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5219E6" w:rsidRPr="00D17528" w:rsidTr="00D17528">
        <w:trPr>
          <w:trHeight w:val="432"/>
        </w:trPr>
        <w:tc>
          <w:tcPr>
            <w:tcW w:w="42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D17528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D17528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17528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5219E6" w:rsidRPr="00D17528" w:rsidRDefault="00AE2109" w:rsidP="00AE2109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D17528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State any four important properties of Student’s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t</m:t>
              </m:r>
            </m:oMath>
            <w:r w:rsidRPr="00D17528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-distribution.</w:t>
            </w:r>
          </w:p>
        </w:tc>
        <w:tc>
          <w:tcPr>
            <w:tcW w:w="824" w:type="dxa"/>
            <w:vAlign w:val="center"/>
          </w:tcPr>
          <w:p w:rsidR="005219E6" w:rsidRPr="00D17528" w:rsidRDefault="005219E6" w:rsidP="00D1752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17528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5219E6" w:rsidRPr="00D17528" w:rsidRDefault="005219E6" w:rsidP="00D1752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17528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62C13" w:rsidRPr="00D1752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19E6" w:rsidRPr="00D17528" w:rsidRDefault="005219E6" w:rsidP="00D1752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17528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5257E8" w:rsidRPr="00D1752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5219E6" w:rsidRPr="00D17528" w:rsidTr="00D17528">
        <w:trPr>
          <w:trHeight w:val="432"/>
        </w:trPr>
        <w:tc>
          <w:tcPr>
            <w:tcW w:w="42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D17528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D17528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17528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5219E6" w:rsidRPr="00D17528" w:rsidRDefault="00F977ED" w:rsidP="00A66868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State null hypothesis and alternative hypothesis for chi-square test.</w:t>
            </w:r>
          </w:p>
        </w:tc>
        <w:tc>
          <w:tcPr>
            <w:tcW w:w="824" w:type="dxa"/>
            <w:vAlign w:val="center"/>
          </w:tcPr>
          <w:p w:rsidR="005219E6" w:rsidRPr="00D17528" w:rsidRDefault="005219E6" w:rsidP="00D1752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17528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5219E6" w:rsidRPr="00D17528" w:rsidRDefault="005219E6" w:rsidP="00D1752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17528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62C13" w:rsidRPr="00D1752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219E6" w:rsidRPr="00D17528" w:rsidRDefault="005219E6" w:rsidP="00D1752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17528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0F6C3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B96113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0"/>
          <w:szCs w:val="24"/>
        </w:rPr>
      </w:pPr>
    </w:p>
    <w:p w:rsidR="00D03572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F977ED">
        <w:rPr>
          <w:rFonts w:ascii="Bookman Old Style" w:eastAsia="Calibri" w:hAnsi="Bookman Old Style"/>
          <w:b/>
          <w:sz w:val="24"/>
          <w:szCs w:val="24"/>
        </w:rPr>
        <w:t xml:space="preserve"> </w:t>
      </w:r>
      <w:r>
        <w:rPr>
          <w:rFonts w:ascii="Bookman Old Style" w:eastAsia="Calibri" w:hAnsi="Bookman Old Style"/>
          <w:b/>
          <w:sz w:val="24"/>
          <w:szCs w:val="24"/>
        </w:rPr>
        <w:t>5 x 10M = 5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B96113" w:rsidRPr="000F6C38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6"/>
          <w:szCs w:val="24"/>
        </w:rPr>
      </w:pPr>
    </w:p>
    <w:tbl>
      <w:tblPr>
        <w:tblW w:w="10774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"/>
        <w:gridCol w:w="13"/>
        <w:gridCol w:w="324"/>
        <w:gridCol w:w="101"/>
        <w:gridCol w:w="7655"/>
        <w:gridCol w:w="850"/>
        <w:gridCol w:w="851"/>
        <w:gridCol w:w="567"/>
      </w:tblGrid>
      <w:tr w:rsidR="000A4360" w:rsidRPr="00894565" w:rsidTr="00D17528">
        <w:trPr>
          <w:trHeight w:val="432"/>
        </w:trPr>
        <w:tc>
          <w:tcPr>
            <w:tcW w:w="413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894565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37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894565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756" w:type="dxa"/>
            <w:gridSpan w:val="2"/>
            <w:shd w:val="clear" w:color="auto" w:fill="auto"/>
            <w:vAlign w:val="center"/>
          </w:tcPr>
          <w:p w:rsidR="000A4360" w:rsidRPr="00894565" w:rsidRDefault="00EC5C2E" w:rsidP="00E55467">
            <w:pPr>
              <w:pStyle w:val="NormalWeb"/>
              <w:rPr>
                <w:rFonts w:ascii="Bookman Old Style" w:hAnsi="Bookman Old Style"/>
              </w:rPr>
            </w:pPr>
            <w:r w:rsidRPr="00894565">
              <w:rPr>
                <w:rFonts w:ascii="Bookman Old Style" w:hAnsi="Bookman Old Style"/>
              </w:rPr>
              <w:t xml:space="preserve">Let X be a continuous random variable with </w:t>
            </w:r>
            <w:proofErr w:type="spellStart"/>
            <w:r w:rsidRPr="00894565">
              <w:rPr>
                <w:rFonts w:ascii="Bookman Old Style" w:hAnsi="Bookman Old Style"/>
              </w:rPr>
              <w:t>pdf</w:t>
            </w:r>
            <w:proofErr w:type="spellEnd"/>
            <w:r w:rsidRPr="00894565">
              <w:rPr>
                <w:rFonts w:ascii="Bookman Old Style" w:hAnsi="Bookman Old Style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 xml:space="preserve">f(x) = 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>2x, 0 &lt; x &lt; 1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0, otherwise</m:t>
                      </m:r>
                    </m:e>
                  </m:eqArr>
                </m:e>
              </m:d>
            </m:oMath>
            <w:r w:rsidR="00D100A6" w:rsidRPr="00894565">
              <w:rPr>
                <w:rFonts w:ascii="Bookman Old Style" w:hAnsi="Bookman Old Style"/>
              </w:rPr>
              <w:t xml:space="preserve">  </w:t>
            </w:r>
            <w:r w:rsidRPr="00894565">
              <w:rPr>
                <w:rFonts w:ascii="Bookman Old Style" w:hAnsi="Bookman Old Style"/>
              </w:rPr>
              <w:t xml:space="preserve">Find </w:t>
            </w:r>
            <m:oMath>
              <m:r>
                <w:rPr>
                  <w:rFonts w:ascii="Cambria Math" w:hAnsi="Cambria Math"/>
                </w:rPr>
                <m:t>E(X), E(X²), V(X)</m:t>
              </m:r>
            </m:oMath>
            <w:r w:rsidRPr="00894565">
              <w:rPr>
                <w:rFonts w:ascii="Bookman Old Style" w:hAnsi="Bookman Old Style"/>
              </w:rPr>
              <w:t xml:space="preserve"> and the coefficient of skewness.</w:t>
            </w:r>
          </w:p>
        </w:tc>
        <w:tc>
          <w:tcPr>
            <w:tcW w:w="850" w:type="dxa"/>
            <w:vAlign w:val="center"/>
          </w:tcPr>
          <w:p w:rsidR="000A4360" w:rsidRPr="00894565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A4360" w:rsidRPr="00894565" w:rsidRDefault="000A4360" w:rsidP="000A436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32087" w:rsidRPr="0089456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0A4360" w:rsidRPr="00894565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5257E8" w:rsidRPr="0089456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0A4360" w:rsidRPr="00894565" w:rsidTr="00D17528">
        <w:trPr>
          <w:trHeight w:val="432"/>
        </w:trPr>
        <w:tc>
          <w:tcPr>
            <w:tcW w:w="413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894565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894565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756" w:type="dxa"/>
            <w:gridSpan w:val="2"/>
            <w:shd w:val="clear" w:color="auto" w:fill="auto"/>
            <w:vAlign w:val="center"/>
          </w:tcPr>
          <w:p w:rsidR="000A4360" w:rsidRPr="00894565" w:rsidRDefault="004C48E3" w:rsidP="004C48E3">
            <w:pPr>
              <w:pStyle w:val="NormalWeb"/>
              <w:rPr>
                <w:rFonts w:ascii="Bookman Old Style" w:hAnsi="Bookman Old Style"/>
              </w:rPr>
            </w:pPr>
            <w:r w:rsidRPr="00894565">
              <w:rPr>
                <w:rFonts w:ascii="Bookman Old Style" w:hAnsi="Bookman Old Style"/>
              </w:rPr>
              <w:t xml:space="preserve">If the MGF of a random variable X </w:t>
            </w:r>
            <w:proofErr w:type="gramStart"/>
            <w:r w:rsidRPr="00894565">
              <w:rPr>
                <w:rFonts w:ascii="Bookman Old Style" w:hAnsi="Bookman Old Style"/>
              </w:rPr>
              <w:t xml:space="preserve">is </w:t>
            </w:r>
            <w:proofErr w:type="gramEnd"/>
            <m:oMath>
              <m:r>
                <w:rPr>
                  <w:rFonts w:ascii="Cambria Math" w:hAnsi="Cambria Math"/>
                </w:rPr>
                <m:t>M(t) = (0.7 + 0.3eᵗ)¹⁰</m:t>
              </m:r>
            </m:oMath>
            <w:r w:rsidRPr="00894565">
              <w:rPr>
                <w:rFonts w:ascii="Bookman Old Style" w:hAnsi="Bookman Old Style"/>
              </w:rPr>
              <w:t>, identify the distribution and find mean and variance.</w:t>
            </w:r>
          </w:p>
        </w:tc>
        <w:tc>
          <w:tcPr>
            <w:tcW w:w="850" w:type="dxa"/>
            <w:vAlign w:val="center"/>
          </w:tcPr>
          <w:p w:rsidR="000A4360" w:rsidRPr="00894565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A4360" w:rsidRPr="00894565" w:rsidRDefault="000A4360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32087" w:rsidRPr="0089456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0A4360" w:rsidRPr="00894565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5257E8" w:rsidRPr="0089456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894565" w:rsidTr="00D17528">
        <w:trPr>
          <w:trHeight w:val="432"/>
        </w:trPr>
        <w:tc>
          <w:tcPr>
            <w:tcW w:w="10774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94565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32087" w:rsidRPr="00894565" w:rsidTr="000F6C38">
        <w:trPr>
          <w:trHeight w:val="874"/>
        </w:trPr>
        <w:tc>
          <w:tcPr>
            <w:tcW w:w="413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32087" w:rsidRPr="00894565" w:rsidRDefault="00E32087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37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32087" w:rsidRPr="00894565" w:rsidRDefault="00E32087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756" w:type="dxa"/>
            <w:gridSpan w:val="2"/>
            <w:shd w:val="clear" w:color="auto" w:fill="auto"/>
            <w:vAlign w:val="center"/>
          </w:tcPr>
          <w:p w:rsidR="009869D6" w:rsidRPr="00894565" w:rsidRDefault="009869D6" w:rsidP="009869D6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</w:pPr>
            <w:r w:rsidRPr="00894565"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  <w:t xml:space="preserve">(a) Define expectation and variance of a random variable. </w:t>
            </w:r>
          </w:p>
          <w:p w:rsidR="009869D6" w:rsidRPr="00894565" w:rsidRDefault="009869D6" w:rsidP="009869D6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</w:pPr>
            <w:r w:rsidRPr="00894565"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  <w:t>(b) A random variable X has the following probability distribution: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82"/>
              <w:gridCol w:w="1182"/>
              <w:gridCol w:w="1182"/>
              <w:gridCol w:w="1183"/>
              <w:gridCol w:w="1183"/>
              <w:gridCol w:w="1183"/>
            </w:tblGrid>
            <w:tr w:rsidR="009869D6" w:rsidRPr="00894565" w:rsidTr="009869D6">
              <w:tc>
                <w:tcPr>
                  <w:tcW w:w="1182" w:type="dxa"/>
                </w:tcPr>
                <w:p w:rsidR="009869D6" w:rsidRPr="00894565" w:rsidRDefault="009869D6" w:rsidP="009869D6">
                  <w:pPr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val="en-US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182" w:type="dxa"/>
                </w:tcPr>
                <w:p w:rsidR="009869D6" w:rsidRPr="00894565" w:rsidRDefault="009869D6" w:rsidP="009869D6">
                  <w:pPr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val="en-US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val="en-US"/>
                    </w:rPr>
                    <w:t>-2</w:t>
                  </w:r>
                </w:p>
              </w:tc>
              <w:tc>
                <w:tcPr>
                  <w:tcW w:w="1182" w:type="dxa"/>
                </w:tcPr>
                <w:p w:rsidR="009869D6" w:rsidRPr="00894565" w:rsidRDefault="009869D6" w:rsidP="009869D6">
                  <w:pPr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val="en-US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val="en-US"/>
                    </w:rPr>
                    <w:t>-1</w:t>
                  </w:r>
                </w:p>
              </w:tc>
              <w:tc>
                <w:tcPr>
                  <w:tcW w:w="1183" w:type="dxa"/>
                </w:tcPr>
                <w:p w:rsidR="009869D6" w:rsidRPr="00894565" w:rsidRDefault="009869D6" w:rsidP="009869D6">
                  <w:pPr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val="en-US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1183" w:type="dxa"/>
                </w:tcPr>
                <w:p w:rsidR="009869D6" w:rsidRPr="00894565" w:rsidRDefault="009869D6" w:rsidP="009869D6">
                  <w:pPr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val="en-US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1183" w:type="dxa"/>
                </w:tcPr>
                <w:p w:rsidR="009869D6" w:rsidRPr="00894565" w:rsidRDefault="009869D6" w:rsidP="009869D6">
                  <w:pPr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val="en-US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val="en-US"/>
                    </w:rPr>
                    <w:t>3</w:t>
                  </w:r>
                </w:p>
              </w:tc>
            </w:tr>
            <w:tr w:rsidR="009869D6" w:rsidRPr="00894565" w:rsidTr="009869D6">
              <w:tc>
                <w:tcPr>
                  <w:tcW w:w="1182" w:type="dxa"/>
                </w:tcPr>
                <w:p w:rsidR="009869D6" w:rsidRPr="00894565" w:rsidRDefault="009869D6" w:rsidP="009869D6">
                  <w:pPr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val="en-US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val="en-US"/>
                    </w:rPr>
                    <w:t>P(X)</w:t>
                  </w:r>
                </w:p>
              </w:tc>
              <w:tc>
                <w:tcPr>
                  <w:tcW w:w="1182" w:type="dxa"/>
                </w:tcPr>
                <w:p w:rsidR="009869D6" w:rsidRPr="00894565" w:rsidRDefault="001419BA" w:rsidP="009869D6">
                  <w:pPr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val="en-US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val="en-US"/>
                    </w:rPr>
                    <w:t>0.1</w:t>
                  </w:r>
                </w:p>
              </w:tc>
              <w:tc>
                <w:tcPr>
                  <w:tcW w:w="1182" w:type="dxa"/>
                </w:tcPr>
                <w:p w:rsidR="009869D6" w:rsidRPr="00894565" w:rsidRDefault="001419BA" w:rsidP="009869D6">
                  <w:pPr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val="en-US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val="en-US"/>
                    </w:rPr>
                    <w:t>0.2</w:t>
                  </w:r>
                </w:p>
              </w:tc>
              <w:tc>
                <w:tcPr>
                  <w:tcW w:w="1183" w:type="dxa"/>
                </w:tcPr>
                <w:p w:rsidR="009869D6" w:rsidRPr="00894565" w:rsidRDefault="001419BA" w:rsidP="009869D6">
                  <w:pPr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val="en-US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val="en-US"/>
                    </w:rPr>
                    <w:t>0.3</w:t>
                  </w:r>
                </w:p>
              </w:tc>
              <w:tc>
                <w:tcPr>
                  <w:tcW w:w="1183" w:type="dxa"/>
                </w:tcPr>
                <w:p w:rsidR="009869D6" w:rsidRPr="00894565" w:rsidRDefault="001419BA" w:rsidP="009869D6">
                  <w:pPr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val="en-US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val="en-US"/>
                    </w:rPr>
                    <w:t>0.2</w:t>
                  </w:r>
                </w:p>
              </w:tc>
              <w:tc>
                <w:tcPr>
                  <w:tcW w:w="1183" w:type="dxa"/>
                </w:tcPr>
                <w:p w:rsidR="009869D6" w:rsidRPr="00894565" w:rsidRDefault="001419BA" w:rsidP="009869D6">
                  <w:pPr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val="en-US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val="en-US"/>
                    </w:rPr>
                    <w:t>0.2</w:t>
                  </w:r>
                </w:p>
              </w:tc>
            </w:tr>
          </w:tbl>
          <w:p w:rsidR="00E32087" w:rsidRPr="00894565" w:rsidRDefault="009869D6" w:rsidP="009869D6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</w:pPr>
            <w:r w:rsidRPr="00894565"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  <w:t xml:space="preserve">Find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E(X), V(X),</m:t>
              </m:r>
            </m:oMath>
            <w:r w:rsidRPr="00894565"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  <w:t xml:space="preserve"> skewness and kurtosis.</w:t>
            </w:r>
          </w:p>
        </w:tc>
        <w:tc>
          <w:tcPr>
            <w:tcW w:w="850" w:type="dxa"/>
            <w:vAlign w:val="center"/>
          </w:tcPr>
          <w:p w:rsidR="00E32087" w:rsidRPr="00894565" w:rsidRDefault="00E32087" w:rsidP="000F6C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  <w:p w:rsidR="00E32087" w:rsidRPr="00894565" w:rsidRDefault="00E32087" w:rsidP="000F6C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32087" w:rsidRPr="00894565" w:rsidRDefault="00E32087" w:rsidP="000F6C3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32087" w:rsidRPr="00894565" w:rsidRDefault="00E32087" w:rsidP="000F6C3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0F6C38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894565" w:rsidTr="00D17528">
        <w:trPr>
          <w:trHeight w:val="432"/>
        </w:trPr>
        <w:tc>
          <w:tcPr>
            <w:tcW w:w="10774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94565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A77F1" w:rsidRPr="00894565" w:rsidTr="00D17528">
        <w:trPr>
          <w:trHeight w:val="874"/>
        </w:trPr>
        <w:tc>
          <w:tcPr>
            <w:tcW w:w="413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A77F1" w:rsidRPr="00894565" w:rsidRDefault="007A77F1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37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77F1" w:rsidRPr="00894565" w:rsidRDefault="007A77F1" w:rsidP="007A77F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756" w:type="dxa"/>
            <w:gridSpan w:val="2"/>
            <w:shd w:val="clear" w:color="auto" w:fill="auto"/>
          </w:tcPr>
          <w:p w:rsidR="00EB4515" w:rsidRPr="00894565" w:rsidRDefault="00597079" w:rsidP="00EB4515">
            <w:pPr>
              <w:pStyle w:val="NormalWeb"/>
              <w:spacing w:before="0" w:beforeAutospacing="0" w:after="0" w:afterAutospacing="0"/>
              <w:rPr>
                <w:rFonts w:ascii="Bookman Old Style" w:hAnsi="Bookman Old Style"/>
              </w:rPr>
            </w:pPr>
            <w:r w:rsidRPr="00894565">
              <w:rPr>
                <w:rFonts w:ascii="Bookman Old Style" w:hAnsi="Bookman Old Style"/>
              </w:rPr>
              <w:t xml:space="preserve">Let the joint </w:t>
            </w:r>
            <w:proofErr w:type="spellStart"/>
            <w:r w:rsidRPr="00894565">
              <w:rPr>
                <w:rFonts w:ascii="Bookman Old Style" w:hAnsi="Bookman Old Style"/>
              </w:rPr>
              <w:t>pdf</w:t>
            </w:r>
            <w:proofErr w:type="spellEnd"/>
            <w:r w:rsidRPr="00894565">
              <w:rPr>
                <w:rFonts w:ascii="Bookman Old Style" w:hAnsi="Bookman Old Style"/>
              </w:rPr>
              <w:t xml:space="preserve"> of </w:t>
            </w:r>
            <m:oMath>
              <m:r>
                <w:rPr>
                  <w:rFonts w:ascii="Cambria Math" w:hAnsi="Cambria Math"/>
                </w:rPr>
                <m:t>(X,Y)</m:t>
              </m:r>
            </m:oMath>
            <w:r w:rsidRPr="00894565">
              <w:rPr>
                <w:rFonts w:ascii="Bookman Old Style" w:hAnsi="Bookman Old Style"/>
              </w:rPr>
              <w:t xml:space="preserve"> be </w:t>
            </w:r>
            <m:oMath>
              <m:r>
                <w:rPr>
                  <w:rFonts w:ascii="Cambria Math" w:hAnsi="Cambria Math"/>
                </w:rPr>
                <m:t xml:space="preserve">f(x,y) = 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>6x²y , 0 &lt; x &lt; 1, 0 &lt; y &lt; 1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0, otherwise</m:t>
                      </m:r>
                    </m:e>
                  </m:eqArr>
                </m:e>
              </m:d>
              <m:r>
                <w:rPr>
                  <w:rFonts w:ascii="Cambria Math" w:hAnsi="Cambria Math"/>
                </w:rPr>
                <m:t xml:space="preserve"> </m:t>
              </m:r>
            </m:oMath>
          </w:p>
          <w:p w:rsidR="007A77F1" w:rsidRPr="00894565" w:rsidRDefault="00597079" w:rsidP="00EB4515">
            <w:pPr>
              <w:pStyle w:val="NormalWeb"/>
              <w:spacing w:before="0" w:beforeAutospacing="0" w:after="0" w:afterAutospacing="0"/>
              <w:rPr>
                <w:rFonts w:ascii="Bookman Old Style" w:hAnsi="Bookman Old Style"/>
              </w:rPr>
            </w:pPr>
            <w:r w:rsidRPr="00894565">
              <w:rPr>
                <w:rFonts w:ascii="Bookman Old Style" w:hAnsi="Bookman Old Style"/>
              </w:rPr>
              <w:t xml:space="preserve"> Find: (a) Marginal </w:t>
            </w:r>
            <w:proofErr w:type="spellStart"/>
            <w:r w:rsidRPr="00894565">
              <w:rPr>
                <w:rFonts w:ascii="Bookman Old Style" w:hAnsi="Bookman Old Style"/>
              </w:rPr>
              <w:t>pdfs</w:t>
            </w:r>
            <w:proofErr w:type="spellEnd"/>
            <w:r w:rsidRPr="00894565">
              <w:rPr>
                <w:rFonts w:ascii="Bookman Old Style" w:hAnsi="Bookman Old Style"/>
              </w:rPr>
              <w:t xml:space="preserve"> of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 w:rsidRPr="00894565">
              <w:rPr>
                <w:rFonts w:ascii="Bookman Old Style" w:hAnsi="Bookman Old Style"/>
              </w:rPr>
              <w:t xml:space="preserve"> and </w:t>
            </w:r>
            <m:oMath>
              <m:r>
                <w:rPr>
                  <w:rFonts w:ascii="Cambria Math" w:hAnsi="Cambria Math"/>
                </w:rPr>
                <m:t>Y</m:t>
              </m:r>
            </m:oMath>
            <w:r w:rsidRPr="00894565">
              <w:rPr>
                <w:rFonts w:ascii="Bookman Old Style" w:hAnsi="Bookman Old Style"/>
              </w:rPr>
              <w:t xml:space="preserve"> (b) Conditional pdf of </w:t>
            </w:r>
            <m:oMath>
              <m:r>
                <w:rPr>
                  <w:rFonts w:ascii="Cambria Math" w:hAnsi="Cambria Math"/>
                </w:rPr>
                <m:t>Y</m:t>
              </m:r>
            </m:oMath>
            <w:r w:rsidRPr="00894565">
              <w:rPr>
                <w:rFonts w:ascii="Bookman Old Style" w:hAnsi="Bookman Old Style"/>
              </w:rPr>
              <w:t xml:space="preserve"> given </w:t>
            </w:r>
            <m:oMath>
              <m:r>
                <w:rPr>
                  <w:rFonts w:ascii="Cambria Math" w:hAnsi="Cambria Math"/>
                </w:rPr>
                <m:t>X=x</m:t>
              </m:r>
            </m:oMath>
            <w:r w:rsidRPr="00894565">
              <w:rPr>
                <w:rFonts w:ascii="Bookman Old Style" w:hAnsi="Bookman Old Style"/>
              </w:rPr>
              <w:t xml:space="preserve"> (c) </w:t>
            </w:r>
            <m:oMath>
              <m:r>
                <w:rPr>
                  <w:rFonts w:ascii="Cambria Math" w:hAnsi="Cambria Math"/>
                </w:rPr>
                <m:t>E(Y|X=0.5)</m:t>
              </m:r>
            </m:oMath>
            <w:r w:rsidRPr="00894565">
              <w:rPr>
                <w:rFonts w:ascii="Bookman Old Style" w:hAnsi="Bookman Old Style"/>
              </w:rPr>
              <w:t xml:space="preserve"> (d) </w:t>
            </w:r>
            <m:oMath>
              <m:r>
                <w:rPr>
                  <w:rFonts w:ascii="Cambria Math" w:hAnsi="Cambria Math"/>
                </w:rPr>
                <m:t>Cov(X,Y)</m:t>
              </m:r>
            </m:oMath>
            <w:r w:rsidRPr="00894565">
              <w:rPr>
                <w:rFonts w:ascii="Bookman Old Style" w:hAnsi="Bookman Old Style"/>
              </w:rPr>
              <w:t xml:space="preserve"> and correlation coefficient</w:t>
            </w:r>
            <w:r w:rsidR="00B467F7" w:rsidRPr="00894565">
              <w:rPr>
                <w:rFonts w:ascii="Bookman Old Style" w:hAnsi="Bookman Old Style"/>
              </w:rPr>
              <w:t>.</w:t>
            </w:r>
          </w:p>
        </w:tc>
        <w:tc>
          <w:tcPr>
            <w:tcW w:w="850" w:type="dxa"/>
            <w:vAlign w:val="center"/>
          </w:tcPr>
          <w:p w:rsidR="007A77F1" w:rsidRPr="00894565" w:rsidRDefault="007A77F1" w:rsidP="007A77F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77F1" w:rsidRPr="00894565" w:rsidRDefault="007A77F1" w:rsidP="007A77F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A77F1" w:rsidRPr="00894565" w:rsidRDefault="007A77F1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5257E8" w:rsidRPr="0089456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894565" w:rsidTr="00D17528">
        <w:trPr>
          <w:trHeight w:val="432"/>
        </w:trPr>
        <w:tc>
          <w:tcPr>
            <w:tcW w:w="10774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94565" w:rsidRDefault="00C84F0A" w:rsidP="000F6C38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  <w:r w:rsidR="000F6C38">
              <w:rPr>
                <w:rFonts w:ascii="Bookman Old Style" w:eastAsia="Calibri" w:hAnsi="Bookman Old Style"/>
                <w:sz w:val="24"/>
                <w:szCs w:val="24"/>
              </w:rPr>
              <w:t xml:space="preserve">    </w:t>
            </w:r>
            <w:r w:rsidR="000F6C38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="000F6C38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="000F6C38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="000F6C38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="000F6C38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="000F6C38">
              <w:rPr>
                <w:rFonts w:ascii="Bookman Old Style" w:eastAsia="Calibri" w:hAnsi="Bookman Old Style"/>
                <w:sz w:val="24"/>
                <w:szCs w:val="24"/>
              </w:rPr>
              <w:tab/>
              <w:t>Page 1</w:t>
            </w:r>
            <w:r w:rsidR="00776A02">
              <w:rPr>
                <w:rFonts w:ascii="Bookman Old Style" w:eastAsia="Calibri" w:hAnsi="Bookman Old Style"/>
                <w:sz w:val="24"/>
                <w:szCs w:val="24"/>
              </w:rPr>
              <w:t xml:space="preserve"> of 3</w:t>
            </w:r>
            <w:bookmarkStart w:id="0" w:name="_GoBack"/>
            <w:bookmarkEnd w:id="0"/>
            <w:r w:rsidR="000F6C38">
              <w:rPr>
                <w:rFonts w:ascii="Bookman Old Style" w:eastAsia="Calibri" w:hAnsi="Bookman Old Style"/>
                <w:sz w:val="24"/>
                <w:szCs w:val="24"/>
              </w:rPr>
              <w:t xml:space="preserve">                 </w:t>
            </w:r>
          </w:p>
        </w:tc>
      </w:tr>
      <w:tr w:rsidR="000A4360" w:rsidRPr="00894565" w:rsidTr="00D17528">
        <w:trPr>
          <w:trHeight w:val="432"/>
        </w:trPr>
        <w:tc>
          <w:tcPr>
            <w:tcW w:w="413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894565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337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894565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756" w:type="dxa"/>
            <w:gridSpan w:val="2"/>
            <w:shd w:val="clear" w:color="auto" w:fill="auto"/>
          </w:tcPr>
          <w:p w:rsidR="005812CC" w:rsidRDefault="00B467F7" w:rsidP="005812CC">
            <w:pPr>
              <w:pStyle w:val="NormalWeb"/>
              <w:spacing w:after="0" w:afterAutospacing="0"/>
              <w:rPr>
                <w:rFonts w:ascii="Bookman Old Style" w:hAnsi="Bookman Old Style"/>
              </w:rPr>
            </w:pPr>
            <w:r w:rsidRPr="00894565">
              <w:rPr>
                <w:rFonts w:ascii="Bookman Old Style" w:hAnsi="Bookman Old Style"/>
              </w:rPr>
              <w:t xml:space="preserve">If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 w:rsidRPr="00894565">
              <w:rPr>
                <w:rFonts w:ascii="Bookman Old Style" w:hAnsi="Bookman Old Style"/>
              </w:rPr>
              <w:t xml:space="preserve"> ~ Binomial</w:t>
            </w:r>
            <m:oMath>
              <m:r>
                <w:rPr>
                  <w:rFonts w:ascii="Cambria Math" w:hAnsi="Cambria Math"/>
                </w:rPr>
                <m:t>(n=12, p=0.4)</m:t>
              </m:r>
            </m:oMath>
            <w:r w:rsidRPr="00894565">
              <w:rPr>
                <w:rFonts w:ascii="Bookman Old Style" w:hAnsi="Bookman Old Style"/>
              </w:rPr>
              <w:t xml:space="preserve">, (i) Find mean, variance, mode </w:t>
            </w:r>
          </w:p>
          <w:p w:rsidR="000A4360" w:rsidRPr="00894565" w:rsidRDefault="00B467F7" w:rsidP="005812CC">
            <w:pPr>
              <w:pStyle w:val="NormalWeb"/>
              <w:spacing w:before="0" w:beforeAutospacing="0"/>
              <w:rPr>
                <w:rFonts w:ascii="Bookman Old Style" w:hAnsi="Bookman Old Style"/>
              </w:rPr>
            </w:pPr>
            <w:r w:rsidRPr="00894565">
              <w:rPr>
                <w:rFonts w:ascii="Bookman Old Style" w:hAnsi="Bookman Old Style"/>
              </w:rPr>
              <w:t xml:space="preserve">(ii) Using Poisson </w:t>
            </w:r>
            <w:proofErr w:type="gramStart"/>
            <w:r w:rsidRPr="00894565">
              <w:rPr>
                <w:rFonts w:ascii="Bookman Old Style" w:hAnsi="Bookman Old Style"/>
              </w:rPr>
              <w:t xml:space="preserve">approximation </w:t>
            </w:r>
            <w:proofErr w:type="gramEnd"/>
            <m:oMath>
              <m:r>
                <w:rPr>
                  <w:rFonts w:ascii="Cambria Math" w:hAnsi="Cambria Math"/>
                </w:rPr>
                <m:t>(λ = np)</m:t>
              </m:r>
            </m:oMath>
            <w:r w:rsidRPr="00894565">
              <w:rPr>
                <w:rFonts w:ascii="Bookman Old Style" w:hAnsi="Bookman Old Style"/>
              </w:rPr>
              <w:t xml:space="preserve">, find </w:t>
            </w:r>
            <m:oMath>
              <m:r>
                <w:rPr>
                  <w:rFonts w:ascii="Cambria Math" w:hAnsi="Cambria Math"/>
                </w:rPr>
                <m:t>P(X ≤ 2)</m:t>
              </m:r>
            </m:oMath>
            <w:r w:rsidRPr="00894565">
              <w:rPr>
                <w:rFonts w:ascii="Bookman Old Style" w:hAnsi="Bookman Old Style"/>
              </w:rPr>
              <w:t>.</w:t>
            </w:r>
          </w:p>
        </w:tc>
        <w:tc>
          <w:tcPr>
            <w:tcW w:w="850" w:type="dxa"/>
            <w:vAlign w:val="center"/>
          </w:tcPr>
          <w:p w:rsidR="000A4360" w:rsidRPr="00894565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A4360" w:rsidRPr="00894565" w:rsidRDefault="000A4360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41D66" w:rsidRPr="0089456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0A4360" w:rsidRPr="00894565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5257E8" w:rsidRPr="0089456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0A4360" w:rsidRPr="00894565" w:rsidTr="00D17528">
        <w:trPr>
          <w:trHeight w:val="432"/>
        </w:trPr>
        <w:tc>
          <w:tcPr>
            <w:tcW w:w="413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894565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894565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756" w:type="dxa"/>
            <w:gridSpan w:val="2"/>
            <w:shd w:val="clear" w:color="auto" w:fill="auto"/>
          </w:tcPr>
          <w:p w:rsidR="000A4360" w:rsidRPr="00894565" w:rsidRDefault="004425EA" w:rsidP="004425EA">
            <w:pPr>
              <w:pStyle w:val="NormalWeb"/>
              <w:rPr>
                <w:rFonts w:ascii="Bookman Old Style" w:hAnsi="Bookman Old Style"/>
              </w:rPr>
            </w:pPr>
            <w:r w:rsidRPr="00894565">
              <w:rPr>
                <w:rFonts w:ascii="Bookman Old Style" w:hAnsi="Bookman Old Style"/>
              </w:rPr>
              <w:t xml:space="preserve">If </w:t>
            </w:r>
            <m:oMath>
              <m:r>
                <w:rPr>
                  <w:rFonts w:ascii="Cambria Math" w:hAnsi="Cambria Math"/>
                </w:rPr>
                <m:t>f(x,y) = 8xy</m:t>
              </m:r>
            </m:oMath>
            <w:r w:rsidRPr="00894565">
              <w:rPr>
                <w:rFonts w:ascii="Bookman Old Style" w:hAnsi="Bookman Old Style"/>
              </w:rPr>
              <w:t xml:space="preserve"> for </w:t>
            </w:r>
            <m:oMath>
              <m:r>
                <w:rPr>
                  <w:rFonts w:ascii="Cambria Math" w:hAnsi="Cambria Math"/>
                </w:rPr>
                <m:t>0 &lt; x &lt; y &lt; 1</m:t>
              </m:r>
            </m:oMath>
            <w:r w:rsidRPr="00894565">
              <w:rPr>
                <w:rFonts w:ascii="Bookman Old Style" w:hAnsi="Bookman Old Style"/>
              </w:rPr>
              <w:t xml:space="preserve">, find: (i) Marginal pdf of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 w:rsidRPr="00894565">
              <w:rPr>
                <w:rFonts w:ascii="Bookman Old Style" w:hAnsi="Bookman Old Style"/>
              </w:rPr>
              <w:t xml:space="preserve"> and </w:t>
            </w:r>
            <m:oMath>
              <m:r>
                <w:rPr>
                  <w:rFonts w:ascii="Cambria Math" w:hAnsi="Cambria Math"/>
                </w:rPr>
                <m:t>Y</m:t>
              </m:r>
            </m:oMath>
            <w:r w:rsidRPr="00894565">
              <w:rPr>
                <w:rFonts w:ascii="Bookman Old Style" w:hAnsi="Bookman Old Style"/>
              </w:rPr>
              <w:t xml:space="preserve"> (ii) </w:t>
            </w:r>
            <m:oMath>
              <m:r>
                <w:rPr>
                  <w:rFonts w:ascii="Cambria Math" w:hAnsi="Cambria Math"/>
                </w:rPr>
                <m:t>P(X &lt; 0.5, Y &lt; 0.8).</m:t>
              </m:r>
            </m:oMath>
          </w:p>
        </w:tc>
        <w:tc>
          <w:tcPr>
            <w:tcW w:w="850" w:type="dxa"/>
            <w:vAlign w:val="center"/>
          </w:tcPr>
          <w:p w:rsidR="000A4360" w:rsidRPr="00894565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A4360" w:rsidRPr="00894565" w:rsidRDefault="000A4360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41D66" w:rsidRPr="0089456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0A4360" w:rsidRPr="00894565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5257E8" w:rsidRPr="0089456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894565" w:rsidTr="00D17528">
        <w:trPr>
          <w:trHeight w:val="432"/>
        </w:trPr>
        <w:tc>
          <w:tcPr>
            <w:tcW w:w="10774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94565" w:rsidRDefault="00C84F0A" w:rsidP="00D1752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894565" w:rsidTr="00D17528">
        <w:trPr>
          <w:trHeight w:val="432"/>
        </w:trPr>
        <w:tc>
          <w:tcPr>
            <w:tcW w:w="413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894565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337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894565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756" w:type="dxa"/>
            <w:gridSpan w:val="2"/>
            <w:shd w:val="clear" w:color="auto" w:fill="auto"/>
            <w:vAlign w:val="center"/>
          </w:tcPr>
          <w:p w:rsidR="008169CB" w:rsidRPr="00894565" w:rsidRDefault="008169CB" w:rsidP="008169C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894565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Ten students were ranked in three subjects: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64"/>
              <w:gridCol w:w="1559"/>
              <w:gridCol w:w="1843"/>
            </w:tblGrid>
            <w:tr w:rsidR="008169CB" w:rsidRPr="00894565" w:rsidTr="002D1B38">
              <w:tc>
                <w:tcPr>
                  <w:tcW w:w="1264" w:type="dxa"/>
                  <w:vAlign w:val="center"/>
                </w:tcPr>
                <w:p w:rsidR="008169CB" w:rsidRPr="00894565" w:rsidRDefault="008169CB" w:rsidP="00AF492C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Physics</w:t>
                  </w:r>
                </w:p>
              </w:tc>
              <w:tc>
                <w:tcPr>
                  <w:tcW w:w="1559" w:type="dxa"/>
                  <w:vAlign w:val="center"/>
                </w:tcPr>
                <w:p w:rsidR="008169CB" w:rsidRPr="00894565" w:rsidRDefault="008169CB" w:rsidP="00AF492C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Chemistry</w:t>
                  </w:r>
                </w:p>
              </w:tc>
              <w:tc>
                <w:tcPr>
                  <w:tcW w:w="1843" w:type="dxa"/>
                  <w:vAlign w:val="center"/>
                </w:tcPr>
                <w:p w:rsidR="008169CB" w:rsidRPr="00894565" w:rsidRDefault="008169CB" w:rsidP="00AF492C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Mathematics</w:t>
                  </w:r>
                </w:p>
              </w:tc>
            </w:tr>
            <w:tr w:rsidR="00571B4A" w:rsidRPr="00894565" w:rsidTr="002D1B38">
              <w:tc>
                <w:tcPr>
                  <w:tcW w:w="1264" w:type="dxa"/>
                  <w:vAlign w:val="center"/>
                </w:tcPr>
                <w:p w:rsidR="00571B4A" w:rsidRPr="00894565" w:rsidRDefault="00571B4A" w:rsidP="00AF492C">
                  <w:pPr>
                    <w:jc w:val="center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894565">
                    <w:rPr>
                      <w:rFonts w:ascii="Bookman Old Style" w:hAnsi="Bookman Old Style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59" w:type="dxa"/>
                  <w:vAlign w:val="center"/>
                </w:tcPr>
                <w:p w:rsidR="00571B4A" w:rsidRPr="00894565" w:rsidRDefault="00571B4A" w:rsidP="00AF492C">
                  <w:pPr>
                    <w:jc w:val="center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894565">
                    <w:rPr>
                      <w:rFonts w:ascii="Bookman Old Style" w:hAnsi="Bookman Old Style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843" w:type="dxa"/>
                  <w:vAlign w:val="center"/>
                </w:tcPr>
                <w:p w:rsidR="00571B4A" w:rsidRPr="00894565" w:rsidRDefault="00571B4A" w:rsidP="00AF492C">
                  <w:pPr>
                    <w:jc w:val="center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894565">
                    <w:rPr>
                      <w:rFonts w:ascii="Bookman Old Style" w:hAnsi="Bookman Old Style"/>
                      <w:sz w:val="24"/>
                      <w:szCs w:val="24"/>
                    </w:rPr>
                    <w:t>1</w:t>
                  </w:r>
                </w:p>
              </w:tc>
            </w:tr>
            <w:tr w:rsidR="008169CB" w:rsidRPr="00894565" w:rsidTr="002D1B38">
              <w:tc>
                <w:tcPr>
                  <w:tcW w:w="1264" w:type="dxa"/>
                  <w:vAlign w:val="center"/>
                </w:tcPr>
                <w:p w:rsidR="008169CB" w:rsidRPr="00894565" w:rsidRDefault="00571B4A" w:rsidP="00AF492C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1</w:t>
                  </w:r>
                </w:p>
              </w:tc>
              <w:tc>
                <w:tcPr>
                  <w:tcW w:w="1559" w:type="dxa"/>
                  <w:vAlign w:val="center"/>
                </w:tcPr>
                <w:p w:rsidR="008169CB" w:rsidRPr="00894565" w:rsidRDefault="00571B4A" w:rsidP="00AF492C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2</w:t>
                  </w:r>
                </w:p>
              </w:tc>
              <w:tc>
                <w:tcPr>
                  <w:tcW w:w="1843" w:type="dxa"/>
                  <w:vAlign w:val="center"/>
                </w:tcPr>
                <w:p w:rsidR="008169CB" w:rsidRPr="00894565" w:rsidRDefault="00571B4A" w:rsidP="00AF492C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4</w:t>
                  </w:r>
                </w:p>
              </w:tc>
            </w:tr>
            <w:tr w:rsidR="008169CB" w:rsidRPr="00894565" w:rsidTr="002D1B38">
              <w:tc>
                <w:tcPr>
                  <w:tcW w:w="1264" w:type="dxa"/>
                  <w:vAlign w:val="center"/>
                </w:tcPr>
                <w:p w:rsidR="008169CB" w:rsidRPr="00894565" w:rsidRDefault="00BB5E7C" w:rsidP="00AF492C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6</w:t>
                  </w:r>
                </w:p>
              </w:tc>
              <w:tc>
                <w:tcPr>
                  <w:tcW w:w="1559" w:type="dxa"/>
                  <w:vAlign w:val="center"/>
                </w:tcPr>
                <w:p w:rsidR="008169CB" w:rsidRPr="00894565" w:rsidRDefault="00BB5E7C" w:rsidP="00AF492C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7</w:t>
                  </w:r>
                </w:p>
              </w:tc>
              <w:tc>
                <w:tcPr>
                  <w:tcW w:w="1843" w:type="dxa"/>
                  <w:vAlign w:val="center"/>
                </w:tcPr>
                <w:p w:rsidR="008169CB" w:rsidRPr="00894565" w:rsidRDefault="00BB5E7C" w:rsidP="00AF492C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8</w:t>
                  </w:r>
                </w:p>
              </w:tc>
            </w:tr>
            <w:tr w:rsidR="008169CB" w:rsidRPr="00894565" w:rsidTr="002D1B38">
              <w:tc>
                <w:tcPr>
                  <w:tcW w:w="1264" w:type="dxa"/>
                  <w:vAlign w:val="center"/>
                </w:tcPr>
                <w:p w:rsidR="008169CB" w:rsidRPr="00894565" w:rsidRDefault="00BB5E7C" w:rsidP="00AF492C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2</w:t>
                  </w:r>
                </w:p>
              </w:tc>
              <w:tc>
                <w:tcPr>
                  <w:tcW w:w="1559" w:type="dxa"/>
                  <w:vAlign w:val="center"/>
                </w:tcPr>
                <w:p w:rsidR="008169CB" w:rsidRPr="00894565" w:rsidRDefault="00BB5E7C" w:rsidP="00AF492C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1</w:t>
                  </w:r>
                </w:p>
              </w:tc>
              <w:tc>
                <w:tcPr>
                  <w:tcW w:w="1843" w:type="dxa"/>
                  <w:vAlign w:val="center"/>
                </w:tcPr>
                <w:p w:rsidR="008169CB" w:rsidRPr="00894565" w:rsidRDefault="00BB5E7C" w:rsidP="00AF492C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3</w:t>
                  </w:r>
                </w:p>
              </w:tc>
            </w:tr>
            <w:tr w:rsidR="008169CB" w:rsidRPr="00894565" w:rsidTr="002D1B38">
              <w:tc>
                <w:tcPr>
                  <w:tcW w:w="1264" w:type="dxa"/>
                  <w:vAlign w:val="center"/>
                </w:tcPr>
                <w:p w:rsidR="008169CB" w:rsidRPr="00894565" w:rsidRDefault="00BB5E7C" w:rsidP="00AF492C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8</w:t>
                  </w:r>
                </w:p>
              </w:tc>
              <w:tc>
                <w:tcPr>
                  <w:tcW w:w="1559" w:type="dxa"/>
                  <w:vAlign w:val="center"/>
                </w:tcPr>
                <w:p w:rsidR="008169CB" w:rsidRPr="00894565" w:rsidRDefault="00BB5E7C" w:rsidP="00AF492C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9</w:t>
                  </w:r>
                </w:p>
              </w:tc>
              <w:tc>
                <w:tcPr>
                  <w:tcW w:w="1843" w:type="dxa"/>
                  <w:vAlign w:val="center"/>
                </w:tcPr>
                <w:p w:rsidR="008169CB" w:rsidRPr="00894565" w:rsidRDefault="00BB5E7C" w:rsidP="00AF492C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10</w:t>
                  </w:r>
                </w:p>
              </w:tc>
            </w:tr>
            <w:tr w:rsidR="008169CB" w:rsidRPr="00894565" w:rsidTr="002D1B38">
              <w:tc>
                <w:tcPr>
                  <w:tcW w:w="1264" w:type="dxa"/>
                  <w:vAlign w:val="center"/>
                </w:tcPr>
                <w:p w:rsidR="008169CB" w:rsidRPr="00894565" w:rsidRDefault="00BB5E7C" w:rsidP="00AF492C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4</w:t>
                  </w:r>
                </w:p>
              </w:tc>
              <w:tc>
                <w:tcPr>
                  <w:tcW w:w="1559" w:type="dxa"/>
                  <w:vAlign w:val="center"/>
                </w:tcPr>
                <w:p w:rsidR="008169CB" w:rsidRPr="00894565" w:rsidRDefault="00BB5E7C" w:rsidP="00AF492C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3</w:t>
                  </w:r>
                </w:p>
              </w:tc>
              <w:tc>
                <w:tcPr>
                  <w:tcW w:w="1843" w:type="dxa"/>
                  <w:vAlign w:val="center"/>
                </w:tcPr>
                <w:p w:rsidR="008169CB" w:rsidRPr="00894565" w:rsidRDefault="00BB5E7C" w:rsidP="00AF492C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2</w:t>
                  </w:r>
                </w:p>
              </w:tc>
            </w:tr>
            <w:tr w:rsidR="008169CB" w:rsidRPr="00894565" w:rsidTr="002D1B38">
              <w:tc>
                <w:tcPr>
                  <w:tcW w:w="1264" w:type="dxa"/>
                  <w:vAlign w:val="center"/>
                </w:tcPr>
                <w:p w:rsidR="008169CB" w:rsidRPr="00894565" w:rsidRDefault="00BB5E7C" w:rsidP="00AF492C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10</w:t>
                  </w:r>
                </w:p>
              </w:tc>
              <w:tc>
                <w:tcPr>
                  <w:tcW w:w="1559" w:type="dxa"/>
                  <w:vAlign w:val="center"/>
                </w:tcPr>
                <w:p w:rsidR="008169CB" w:rsidRPr="00894565" w:rsidRDefault="00BB5E7C" w:rsidP="00AF492C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8</w:t>
                  </w:r>
                </w:p>
              </w:tc>
              <w:tc>
                <w:tcPr>
                  <w:tcW w:w="1843" w:type="dxa"/>
                  <w:vAlign w:val="center"/>
                </w:tcPr>
                <w:p w:rsidR="008169CB" w:rsidRPr="00894565" w:rsidRDefault="00BB5E7C" w:rsidP="00AF492C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7</w:t>
                  </w:r>
                </w:p>
              </w:tc>
            </w:tr>
            <w:tr w:rsidR="008169CB" w:rsidRPr="00894565" w:rsidTr="002D1B38">
              <w:tc>
                <w:tcPr>
                  <w:tcW w:w="1264" w:type="dxa"/>
                  <w:vAlign w:val="center"/>
                </w:tcPr>
                <w:p w:rsidR="008169CB" w:rsidRPr="00894565" w:rsidRDefault="00BB5E7C" w:rsidP="00AF492C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5</w:t>
                  </w:r>
                </w:p>
              </w:tc>
              <w:tc>
                <w:tcPr>
                  <w:tcW w:w="1559" w:type="dxa"/>
                  <w:vAlign w:val="center"/>
                </w:tcPr>
                <w:p w:rsidR="008169CB" w:rsidRPr="00894565" w:rsidRDefault="00BB5E7C" w:rsidP="00AF492C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6</w:t>
                  </w:r>
                </w:p>
              </w:tc>
              <w:tc>
                <w:tcPr>
                  <w:tcW w:w="1843" w:type="dxa"/>
                  <w:vAlign w:val="center"/>
                </w:tcPr>
                <w:p w:rsidR="008169CB" w:rsidRPr="00894565" w:rsidRDefault="00BB5E7C" w:rsidP="00AF492C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5</w:t>
                  </w:r>
                </w:p>
              </w:tc>
            </w:tr>
            <w:tr w:rsidR="008169CB" w:rsidRPr="00894565" w:rsidTr="002D1B38">
              <w:tc>
                <w:tcPr>
                  <w:tcW w:w="1264" w:type="dxa"/>
                  <w:vAlign w:val="center"/>
                </w:tcPr>
                <w:p w:rsidR="008169CB" w:rsidRPr="00894565" w:rsidRDefault="00BB5E7C" w:rsidP="00AF492C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7</w:t>
                  </w:r>
                </w:p>
              </w:tc>
              <w:tc>
                <w:tcPr>
                  <w:tcW w:w="1559" w:type="dxa"/>
                  <w:vAlign w:val="center"/>
                </w:tcPr>
                <w:p w:rsidR="008169CB" w:rsidRPr="00894565" w:rsidRDefault="00BB5E7C" w:rsidP="00AF492C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4</w:t>
                  </w:r>
                </w:p>
              </w:tc>
              <w:tc>
                <w:tcPr>
                  <w:tcW w:w="1843" w:type="dxa"/>
                  <w:vAlign w:val="center"/>
                </w:tcPr>
                <w:p w:rsidR="008169CB" w:rsidRPr="00894565" w:rsidRDefault="00BB5E7C" w:rsidP="00AF492C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6</w:t>
                  </w:r>
                </w:p>
              </w:tc>
            </w:tr>
            <w:tr w:rsidR="008169CB" w:rsidRPr="00894565" w:rsidTr="002D1B38">
              <w:tc>
                <w:tcPr>
                  <w:tcW w:w="1264" w:type="dxa"/>
                  <w:vAlign w:val="center"/>
                </w:tcPr>
                <w:p w:rsidR="008169CB" w:rsidRPr="00894565" w:rsidRDefault="00BB5E7C" w:rsidP="00AF492C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9</w:t>
                  </w:r>
                </w:p>
              </w:tc>
              <w:tc>
                <w:tcPr>
                  <w:tcW w:w="1559" w:type="dxa"/>
                  <w:vAlign w:val="center"/>
                </w:tcPr>
                <w:p w:rsidR="008169CB" w:rsidRPr="00894565" w:rsidRDefault="00BB5E7C" w:rsidP="00AF492C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10</w:t>
                  </w:r>
                </w:p>
              </w:tc>
              <w:tc>
                <w:tcPr>
                  <w:tcW w:w="1843" w:type="dxa"/>
                  <w:vAlign w:val="center"/>
                </w:tcPr>
                <w:p w:rsidR="008169CB" w:rsidRPr="00894565" w:rsidRDefault="00BB5E7C" w:rsidP="00AF492C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9</w:t>
                  </w:r>
                </w:p>
              </w:tc>
            </w:tr>
          </w:tbl>
          <w:p w:rsidR="00C84F0A" w:rsidRPr="00894565" w:rsidRDefault="008169CB" w:rsidP="00D1752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894565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Compute (a) Spearman’s rank correlation between Physics and Chemistry (b) Physics and Mathematics (c) Chemistry and Mathematics</w:t>
            </w:r>
          </w:p>
        </w:tc>
        <w:tc>
          <w:tcPr>
            <w:tcW w:w="850" w:type="dxa"/>
            <w:vAlign w:val="center"/>
          </w:tcPr>
          <w:p w:rsidR="00C84F0A" w:rsidRPr="00894565" w:rsidRDefault="001A01E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894565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84F0A" w:rsidRPr="00894565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41D66" w:rsidRPr="0089456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F0A" w:rsidRPr="00894565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5257E8" w:rsidRPr="0089456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894565" w:rsidTr="00D17528">
        <w:trPr>
          <w:trHeight w:val="432"/>
        </w:trPr>
        <w:tc>
          <w:tcPr>
            <w:tcW w:w="10774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94565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A4360" w:rsidRPr="00894565" w:rsidTr="00D17528">
        <w:trPr>
          <w:trHeight w:val="432"/>
        </w:trPr>
        <w:tc>
          <w:tcPr>
            <w:tcW w:w="413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894565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337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894565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756" w:type="dxa"/>
            <w:gridSpan w:val="2"/>
            <w:shd w:val="clear" w:color="auto" w:fill="auto"/>
          </w:tcPr>
          <w:p w:rsidR="000A4360" w:rsidRPr="00894565" w:rsidRDefault="00DD3463" w:rsidP="00DD3463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894565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A population has </w:t>
            </w:r>
            <w:proofErr w:type="gramStart"/>
            <w:r w:rsidRPr="00894565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mean </w:t>
            </w:r>
            <w:proofErr w:type="gramEnd"/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μ = 100, σ = 12</m:t>
              </m:r>
            </m:oMath>
            <w:r w:rsidRPr="00894565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. A random sample of size 36 is drawn. Find the probability that sample mean lies between 98 and 102.</w:t>
            </w:r>
          </w:p>
        </w:tc>
        <w:tc>
          <w:tcPr>
            <w:tcW w:w="850" w:type="dxa"/>
            <w:vAlign w:val="center"/>
          </w:tcPr>
          <w:p w:rsidR="000A4360" w:rsidRPr="00894565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A4360" w:rsidRPr="00894565" w:rsidRDefault="000A4360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41D66" w:rsidRPr="0089456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0A4360" w:rsidRPr="00894565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5257E8" w:rsidRPr="0089456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0A4360" w:rsidRPr="00894565" w:rsidTr="00D17528">
        <w:trPr>
          <w:trHeight w:val="432"/>
        </w:trPr>
        <w:tc>
          <w:tcPr>
            <w:tcW w:w="413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894565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894565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756" w:type="dxa"/>
            <w:gridSpan w:val="2"/>
            <w:shd w:val="clear" w:color="auto" w:fill="auto"/>
          </w:tcPr>
          <w:p w:rsidR="000A4360" w:rsidRPr="00894565" w:rsidRDefault="00D039B5" w:rsidP="00D039B5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894565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If the regression coefficient of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Y</m:t>
              </m:r>
            </m:oMath>
            <w:r w:rsidRPr="00894565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 on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X</m:t>
              </m:r>
            </m:oMath>
            <w:r w:rsidRPr="00894565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 is 1.5 and regression coefficient of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X</m:t>
              </m:r>
            </m:oMath>
            <w:r w:rsidRPr="00894565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 on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Y</m:t>
              </m:r>
            </m:oMath>
            <w:r w:rsidRPr="00894565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 is 0.4, find r,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σₓ</m:t>
              </m:r>
            </m:oMath>
            <w:r w:rsidRPr="00894565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 and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σᵧ.</m:t>
              </m:r>
            </m:oMath>
          </w:p>
        </w:tc>
        <w:tc>
          <w:tcPr>
            <w:tcW w:w="850" w:type="dxa"/>
            <w:vAlign w:val="center"/>
          </w:tcPr>
          <w:p w:rsidR="000A4360" w:rsidRPr="00894565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A4360" w:rsidRPr="00894565" w:rsidRDefault="000A4360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41D66" w:rsidRPr="0089456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0A4360" w:rsidRPr="00894565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5257E8" w:rsidRPr="0089456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894565" w:rsidTr="00D17528">
        <w:trPr>
          <w:trHeight w:val="432"/>
        </w:trPr>
        <w:tc>
          <w:tcPr>
            <w:tcW w:w="10774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94565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894565" w:rsidTr="00D17528">
        <w:trPr>
          <w:trHeight w:val="432"/>
        </w:trPr>
        <w:tc>
          <w:tcPr>
            <w:tcW w:w="413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894565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337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94565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756" w:type="dxa"/>
            <w:gridSpan w:val="2"/>
            <w:shd w:val="clear" w:color="auto" w:fill="auto"/>
            <w:vAlign w:val="center"/>
          </w:tcPr>
          <w:p w:rsidR="00D12BFB" w:rsidRPr="00894565" w:rsidRDefault="00D12BFB" w:rsidP="00D12BF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894565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The following data relates to marks in Statistics of two groups taught by two methods: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73"/>
              <w:gridCol w:w="1773"/>
              <w:gridCol w:w="1773"/>
              <w:gridCol w:w="1773"/>
            </w:tblGrid>
            <w:tr w:rsidR="00D12BFB" w:rsidRPr="00894565" w:rsidTr="00D12BFB">
              <w:tc>
                <w:tcPr>
                  <w:tcW w:w="1773" w:type="dxa"/>
                </w:tcPr>
                <w:p w:rsidR="00D12BFB" w:rsidRPr="00894565" w:rsidRDefault="00D12BFB" w:rsidP="00D12BFB">
                  <w:pPr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</w:p>
              </w:tc>
              <w:tc>
                <w:tcPr>
                  <w:tcW w:w="1773" w:type="dxa"/>
                </w:tcPr>
                <w:p w:rsidR="00D12BFB" w:rsidRPr="00894565" w:rsidRDefault="00907315" w:rsidP="00D12BFB">
                  <w:pPr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n</w:t>
                  </w:r>
                </w:p>
              </w:tc>
              <w:tc>
                <w:tcPr>
                  <w:tcW w:w="1773" w:type="dxa"/>
                </w:tcPr>
                <w:p w:rsidR="00D12BFB" w:rsidRPr="00894565" w:rsidRDefault="00907315" w:rsidP="00D12BFB">
                  <w:pPr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Mean</w:t>
                  </w:r>
                </w:p>
              </w:tc>
              <w:tc>
                <w:tcPr>
                  <w:tcW w:w="1773" w:type="dxa"/>
                </w:tcPr>
                <w:p w:rsidR="00D12BFB" w:rsidRPr="00894565" w:rsidRDefault="00907315" w:rsidP="00D12BFB">
                  <w:pPr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S.D</w:t>
                  </w:r>
                </w:p>
              </w:tc>
            </w:tr>
            <w:tr w:rsidR="00D12BFB" w:rsidRPr="00894565" w:rsidTr="00D12BFB">
              <w:tc>
                <w:tcPr>
                  <w:tcW w:w="1773" w:type="dxa"/>
                </w:tcPr>
                <w:p w:rsidR="00D12BFB" w:rsidRPr="00894565" w:rsidRDefault="00D12BFB" w:rsidP="00D12BFB">
                  <w:pPr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Method A</w:t>
                  </w:r>
                </w:p>
              </w:tc>
              <w:tc>
                <w:tcPr>
                  <w:tcW w:w="1773" w:type="dxa"/>
                </w:tcPr>
                <w:p w:rsidR="00D12BFB" w:rsidRPr="00894565" w:rsidRDefault="00C9045C" w:rsidP="00D12BFB">
                  <w:pPr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250</w:t>
                  </w:r>
                </w:p>
              </w:tc>
              <w:tc>
                <w:tcPr>
                  <w:tcW w:w="1773" w:type="dxa"/>
                </w:tcPr>
                <w:p w:rsidR="00D12BFB" w:rsidRPr="00894565" w:rsidRDefault="00C9045C" w:rsidP="00D12BFB">
                  <w:pPr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68</w:t>
                  </w:r>
                </w:p>
              </w:tc>
              <w:tc>
                <w:tcPr>
                  <w:tcW w:w="1773" w:type="dxa"/>
                </w:tcPr>
                <w:p w:rsidR="00D12BFB" w:rsidRPr="00894565" w:rsidRDefault="00C9045C" w:rsidP="00D12BFB">
                  <w:pPr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12</w:t>
                  </w:r>
                </w:p>
              </w:tc>
            </w:tr>
            <w:tr w:rsidR="00D12BFB" w:rsidRPr="00894565" w:rsidTr="00D12BFB">
              <w:tc>
                <w:tcPr>
                  <w:tcW w:w="1773" w:type="dxa"/>
                </w:tcPr>
                <w:p w:rsidR="00D12BFB" w:rsidRPr="00894565" w:rsidRDefault="00D12BFB" w:rsidP="00D12BFB">
                  <w:pPr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Method B</w:t>
                  </w:r>
                </w:p>
              </w:tc>
              <w:tc>
                <w:tcPr>
                  <w:tcW w:w="1773" w:type="dxa"/>
                </w:tcPr>
                <w:p w:rsidR="00D12BFB" w:rsidRPr="00894565" w:rsidRDefault="00C9045C" w:rsidP="00D12BFB">
                  <w:pPr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300</w:t>
                  </w:r>
                </w:p>
              </w:tc>
              <w:tc>
                <w:tcPr>
                  <w:tcW w:w="1773" w:type="dxa"/>
                </w:tcPr>
                <w:p w:rsidR="00D12BFB" w:rsidRPr="00894565" w:rsidRDefault="00C9045C" w:rsidP="00D12BFB">
                  <w:pPr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72</w:t>
                  </w:r>
                </w:p>
              </w:tc>
              <w:tc>
                <w:tcPr>
                  <w:tcW w:w="1773" w:type="dxa"/>
                </w:tcPr>
                <w:p w:rsidR="00D12BFB" w:rsidRPr="00894565" w:rsidRDefault="00C9045C" w:rsidP="00D12BFB">
                  <w:pPr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894565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15</w:t>
                  </w:r>
                </w:p>
              </w:tc>
            </w:tr>
          </w:tbl>
          <w:p w:rsidR="00D12BFB" w:rsidRPr="00894565" w:rsidRDefault="00C52D51" w:rsidP="00C52D51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894565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Test whether Method B is better than Method A at 5% level. Also find 95% confidence interval for difference of means.</w:t>
            </w:r>
          </w:p>
        </w:tc>
        <w:tc>
          <w:tcPr>
            <w:tcW w:w="850" w:type="dxa"/>
            <w:vAlign w:val="center"/>
          </w:tcPr>
          <w:p w:rsidR="00C84F0A" w:rsidRPr="00894565" w:rsidRDefault="001A01E5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894565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84F0A" w:rsidRPr="00894565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257E8" w:rsidRPr="0089456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84F0A" w:rsidRPr="00894565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5257E8" w:rsidRPr="0089456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894565" w:rsidTr="00D17528">
        <w:trPr>
          <w:trHeight w:val="432"/>
        </w:trPr>
        <w:tc>
          <w:tcPr>
            <w:tcW w:w="10774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94565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A4360" w:rsidRPr="00894565" w:rsidTr="00D17528">
        <w:trPr>
          <w:trHeight w:val="395"/>
        </w:trPr>
        <w:tc>
          <w:tcPr>
            <w:tcW w:w="413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894565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337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894565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756" w:type="dxa"/>
            <w:gridSpan w:val="2"/>
            <w:shd w:val="clear" w:color="auto" w:fill="auto"/>
            <w:vAlign w:val="center"/>
          </w:tcPr>
          <w:p w:rsidR="000A4360" w:rsidRPr="00894565" w:rsidRDefault="004E5437" w:rsidP="004E5437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894565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A manufacturer claims that the average life of bulbs is at least 1000 hours. A sample of 40 bulbs gave mean life 980 hours with S.D. = 80 hours. Test the claim at 1% level of significance.</w:t>
            </w:r>
          </w:p>
        </w:tc>
        <w:tc>
          <w:tcPr>
            <w:tcW w:w="850" w:type="dxa"/>
            <w:vAlign w:val="center"/>
          </w:tcPr>
          <w:p w:rsidR="000A4360" w:rsidRPr="00894565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A4360" w:rsidRPr="00894565" w:rsidRDefault="000A4360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257E8" w:rsidRPr="0089456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0A4360" w:rsidRPr="00894565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5257E8" w:rsidRPr="0089456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0A4360" w:rsidRPr="00894565" w:rsidTr="00D17528">
        <w:trPr>
          <w:trHeight w:val="432"/>
        </w:trPr>
        <w:tc>
          <w:tcPr>
            <w:tcW w:w="413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894565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894565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756" w:type="dxa"/>
            <w:gridSpan w:val="2"/>
            <w:shd w:val="clear" w:color="auto" w:fill="auto"/>
            <w:vAlign w:val="center"/>
          </w:tcPr>
          <w:p w:rsidR="000A4360" w:rsidRPr="00894565" w:rsidRDefault="004E5437" w:rsidP="004E5437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894565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In a sample of 800 people, 520 were in </w:t>
            </w:r>
            <w:proofErr w:type="spellStart"/>
            <w:r w:rsidRPr="00894565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favor</w:t>
            </w:r>
            <w:proofErr w:type="spellEnd"/>
            <w:r w:rsidRPr="00894565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 of a political party. In another sample of 1000 people, 590 were in </w:t>
            </w:r>
            <w:proofErr w:type="spellStart"/>
            <w:r w:rsidRPr="00894565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favor</w:t>
            </w:r>
            <w:proofErr w:type="spellEnd"/>
            <w:r w:rsidRPr="00894565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 of the same party. Can we say both samples have the same proportion of supporters at 5% level?</w:t>
            </w:r>
          </w:p>
        </w:tc>
        <w:tc>
          <w:tcPr>
            <w:tcW w:w="850" w:type="dxa"/>
            <w:vAlign w:val="center"/>
          </w:tcPr>
          <w:p w:rsidR="000A4360" w:rsidRPr="00894565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A4360" w:rsidRPr="00894565" w:rsidRDefault="000A4360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257E8" w:rsidRPr="0089456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0A4360" w:rsidRPr="00894565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5257E8" w:rsidRPr="0089456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894565" w:rsidTr="00D17528">
        <w:trPr>
          <w:trHeight w:val="432"/>
        </w:trPr>
        <w:tc>
          <w:tcPr>
            <w:tcW w:w="10774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94565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0A4360" w:rsidRPr="00894565" w:rsidTr="00D17528">
        <w:trPr>
          <w:trHeight w:val="432"/>
        </w:trPr>
        <w:tc>
          <w:tcPr>
            <w:tcW w:w="426" w:type="dxa"/>
            <w:gridSpan w:val="2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894565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894565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55" w:type="dxa"/>
            <w:shd w:val="clear" w:color="auto" w:fill="auto"/>
          </w:tcPr>
          <w:p w:rsidR="00F64D7B" w:rsidRPr="00894565" w:rsidRDefault="00F64D7B" w:rsidP="00F64D7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894565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The following are marks of 8 students before and after coaching: </w:t>
            </w:r>
          </w:p>
          <w:p w:rsidR="00F64D7B" w:rsidRPr="00894565" w:rsidRDefault="00F64D7B" w:rsidP="00F64D7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894565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Before: 52, 48, 60, 55, 58, 62, 50, 56 </w:t>
            </w:r>
          </w:p>
          <w:p w:rsidR="00F64D7B" w:rsidRPr="00894565" w:rsidRDefault="00F64D7B" w:rsidP="00F64D7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894565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After:   58, 52, 65, 60, 62, 68, 55, 62 </w:t>
            </w:r>
          </w:p>
          <w:p w:rsidR="000A4360" w:rsidRPr="00894565" w:rsidRDefault="00F64D7B" w:rsidP="00F64D7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894565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Test whether coaching has improved performance (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α = 0.05</m:t>
              </m:r>
            </m:oMath>
            <w:r w:rsidRPr="00894565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).</w:t>
            </w:r>
          </w:p>
        </w:tc>
        <w:tc>
          <w:tcPr>
            <w:tcW w:w="850" w:type="dxa"/>
            <w:vAlign w:val="center"/>
          </w:tcPr>
          <w:p w:rsidR="000A4360" w:rsidRPr="00894565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A4360" w:rsidRPr="00894565" w:rsidRDefault="000A4360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B1FCE" w:rsidRPr="0089456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0A4360" w:rsidRPr="00894565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0F6C3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0A4360" w:rsidRPr="00894565" w:rsidTr="00D17528">
        <w:trPr>
          <w:trHeight w:val="485"/>
        </w:trPr>
        <w:tc>
          <w:tcPr>
            <w:tcW w:w="426" w:type="dxa"/>
            <w:gridSpan w:val="2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894565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894565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0A4360" w:rsidRPr="00894565" w:rsidRDefault="00F977ED" w:rsidP="00F977ED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A random sample of size </w:t>
            </w:r>
            <w:r w:rsidR="00515946" w:rsidRPr="00894565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2</w:t>
            </w: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0</w:t>
            </w:r>
            <w:r w:rsidR="00515946" w:rsidRPr="00894565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 students </w:t>
            </w: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gives a</w:t>
            </w:r>
            <w:r w:rsidR="00515946" w:rsidRPr="00894565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 </w:t>
            </w: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mean of 42 with variance of 25</w:t>
            </w:r>
            <w:r w:rsidR="00515946" w:rsidRPr="00894565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 </w:t>
            </w: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test the hypothesis that the population standard deviation is 8 at 5% level of significance </w:t>
            </w:r>
            <w:r w:rsidRPr="00894565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using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χ²</m:t>
              </m:r>
            </m:oMath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 test</w:t>
            </w:r>
          </w:p>
        </w:tc>
        <w:tc>
          <w:tcPr>
            <w:tcW w:w="850" w:type="dxa"/>
            <w:vAlign w:val="center"/>
          </w:tcPr>
          <w:p w:rsidR="000A4360" w:rsidRPr="00894565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A4360" w:rsidRPr="00894565" w:rsidRDefault="000A4360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B1FCE" w:rsidRPr="0089456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A4360" w:rsidRPr="00894565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0F6C3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894565" w:rsidTr="00D17528">
        <w:trPr>
          <w:trHeight w:val="432"/>
        </w:trPr>
        <w:tc>
          <w:tcPr>
            <w:tcW w:w="10774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0F6C38" w:rsidRPr="000F6C38" w:rsidRDefault="000F6C38" w:rsidP="00776A02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2</w:t>
            </w:r>
            <w:r w:rsidRPr="000F6C38">
              <w:rPr>
                <w:rFonts w:ascii="Bookman Old Style" w:eastAsia="Calibri" w:hAnsi="Bookman Old Style"/>
                <w:sz w:val="24"/>
                <w:szCs w:val="24"/>
              </w:rPr>
              <w:t xml:space="preserve"> of </w:t>
            </w:r>
            <w:r w:rsidR="00776A0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51040F" w:rsidRPr="00894565" w:rsidTr="00F977ED">
        <w:trPr>
          <w:trHeight w:val="1988"/>
        </w:trPr>
        <w:tc>
          <w:tcPr>
            <w:tcW w:w="426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1040F" w:rsidRPr="00894565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2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1040F" w:rsidRPr="00894565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756" w:type="dxa"/>
            <w:gridSpan w:val="2"/>
            <w:shd w:val="clear" w:color="auto" w:fill="auto"/>
            <w:vAlign w:val="center"/>
          </w:tcPr>
          <w:p w:rsidR="00221854" w:rsidRPr="00894565" w:rsidRDefault="00221854" w:rsidP="00221854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894565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Heights (in cm) of 10 fathers and their adult sons are given:</w:t>
            </w:r>
          </w:p>
          <w:tbl>
            <w:tblPr>
              <w:tblStyle w:val="TableGrid"/>
              <w:tblW w:w="779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992"/>
              <w:gridCol w:w="709"/>
              <w:gridCol w:w="708"/>
              <w:gridCol w:w="709"/>
              <w:gridCol w:w="666"/>
              <w:gridCol w:w="610"/>
              <w:gridCol w:w="680"/>
              <w:gridCol w:w="596"/>
              <w:gridCol w:w="694"/>
              <w:gridCol w:w="723"/>
              <w:gridCol w:w="709"/>
            </w:tblGrid>
            <w:tr w:rsidR="00221854" w:rsidRPr="00894565" w:rsidTr="00B14B93">
              <w:trPr>
                <w:jc w:val="center"/>
              </w:trPr>
              <w:tc>
                <w:tcPr>
                  <w:tcW w:w="992" w:type="dxa"/>
                </w:tcPr>
                <w:p w:rsidR="00221854" w:rsidRPr="00DB04E4" w:rsidRDefault="00221854" w:rsidP="00221854">
                  <w:pPr>
                    <w:rPr>
                      <w:rFonts w:ascii="Bookman Old Style" w:eastAsia="Times New Roman" w:hAnsi="Bookman Old Style" w:cs="Times New Roman"/>
                      <w:sz w:val="20"/>
                      <w:szCs w:val="24"/>
                      <w:lang w:eastAsia="en-IN"/>
                    </w:rPr>
                  </w:pPr>
                  <w:r w:rsidRPr="00DB04E4">
                    <w:rPr>
                      <w:rFonts w:ascii="Bookman Old Style" w:eastAsia="Times New Roman" w:hAnsi="Bookman Old Style" w:cs="Times New Roman"/>
                      <w:sz w:val="20"/>
                      <w:szCs w:val="24"/>
                      <w:lang w:eastAsia="en-IN"/>
                    </w:rPr>
                    <w:t>Father</w:t>
                  </w:r>
                </w:p>
              </w:tc>
              <w:tc>
                <w:tcPr>
                  <w:tcW w:w="709" w:type="dxa"/>
                </w:tcPr>
                <w:p w:rsidR="00221854" w:rsidRPr="00DB04E4" w:rsidRDefault="00554A07" w:rsidP="00221854">
                  <w:pPr>
                    <w:rPr>
                      <w:rFonts w:ascii="Bookman Old Style" w:eastAsia="Times New Roman" w:hAnsi="Bookman Old Style" w:cs="Times New Roman"/>
                      <w:sz w:val="20"/>
                      <w:szCs w:val="24"/>
                      <w:lang w:eastAsia="en-IN"/>
                    </w:rPr>
                  </w:pPr>
                  <w:r w:rsidRPr="00DB04E4">
                    <w:rPr>
                      <w:rFonts w:ascii="Bookman Old Style" w:eastAsia="Times New Roman" w:hAnsi="Bookman Old Style" w:cs="Times New Roman"/>
                      <w:sz w:val="20"/>
                      <w:szCs w:val="24"/>
                      <w:lang w:eastAsia="en-IN"/>
                    </w:rPr>
                    <w:t>158</w:t>
                  </w:r>
                </w:p>
              </w:tc>
              <w:tc>
                <w:tcPr>
                  <w:tcW w:w="708" w:type="dxa"/>
                </w:tcPr>
                <w:p w:rsidR="00221854" w:rsidRPr="00DB04E4" w:rsidRDefault="00554A07" w:rsidP="00221854">
                  <w:pPr>
                    <w:rPr>
                      <w:rFonts w:ascii="Bookman Old Style" w:eastAsia="Times New Roman" w:hAnsi="Bookman Old Style" w:cs="Times New Roman"/>
                      <w:sz w:val="20"/>
                      <w:szCs w:val="24"/>
                      <w:lang w:eastAsia="en-IN"/>
                    </w:rPr>
                  </w:pPr>
                  <w:r w:rsidRPr="00DB04E4">
                    <w:rPr>
                      <w:rFonts w:ascii="Bookman Old Style" w:eastAsia="Times New Roman" w:hAnsi="Bookman Old Style" w:cs="Times New Roman"/>
                      <w:sz w:val="20"/>
                      <w:szCs w:val="24"/>
                      <w:lang w:eastAsia="en-IN"/>
                    </w:rPr>
                    <w:t>162</w:t>
                  </w:r>
                </w:p>
              </w:tc>
              <w:tc>
                <w:tcPr>
                  <w:tcW w:w="709" w:type="dxa"/>
                </w:tcPr>
                <w:p w:rsidR="00221854" w:rsidRPr="00DB04E4" w:rsidRDefault="00554A07" w:rsidP="00221854">
                  <w:pPr>
                    <w:rPr>
                      <w:rFonts w:ascii="Bookman Old Style" w:eastAsia="Times New Roman" w:hAnsi="Bookman Old Style" w:cs="Times New Roman"/>
                      <w:sz w:val="20"/>
                      <w:szCs w:val="24"/>
                      <w:lang w:eastAsia="en-IN"/>
                    </w:rPr>
                  </w:pPr>
                  <w:r w:rsidRPr="00DB04E4">
                    <w:rPr>
                      <w:rFonts w:ascii="Bookman Old Style" w:eastAsia="Times New Roman" w:hAnsi="Bookman Old Style" w:cs="Times New Roman"/>
                      <w:sz w:val="20"/>
                      <w:szCs w:val="24"/>
                      <w:lang w:eastAsia="en-IN"/>
                    </w:rPr>
                    <w:t>170</w:t>
                  </w:r>
                </w:p>
              </w:tc>
              <w:tc>
                <w:tcPr>
                  <w:tcW w:w="666" w:type="dxa"/>
                </w:tcPr>
                <w:p w:rsidR="00221854" w:rsidRPr="00DB04E4" w:rsidRDefault="00554A07" w:rsidP="00221854">
                  <w:pPr>
                    <w:rPr>
                      <w:rFonts w:ascii="Bookman Old Style" w:eastAsia="Times New Roman" w:hAnsi="Bookman Old Style" w:cs="Times New Roman"/>
                      <w:sz w:val="20"/>
                      <w:szCs w:val="24"/>
                      <w:lang w:eastAsia="en-IN"/>
                    </w:rPr>
                  </w:pPr>
                  <w:r w:rsidRPr="00DB04E4">
                    <w:rPr>
                      <w:rFonts w:ascii="Bookman Old Style" w:eastAsia="Times New Roman" w:hAnsi="Bookman Old Style" w:cs="Times New Roman"/>
                      <w:sz w:val="20"/>
                      <w:szCs w:val="24"/>
                      <w:lang w:eastAsia="en-IN"/>
                    </w:rPr>
                    <w:t>165</w:t>
                  </w:r>
                </w:p>
              </w:tc>
              <w:tc>
                <w:tcPr>
                  <w:tcW w:w="610" w:type="dxa"/>
                </w:tcPr>
                <w:p w:rsidR="00221854" w:rsidRPr="00DB04E4" w:rsidRDefault="00554A07" w:rsidP="00221854">
                  <w:pPr>
                    <w:rPr>
                      <w:rFonts w:ascii="Bookman Old Style" w:eastAsia="Times New Roman" w:hAnsi="Bookman Old Style" w:cs="Times New Roman"/>
                      <w:sz w:val="20"/>
                      <w:szCs w:val="24"/>
                      <w:lang w:eastAsia="en-IN"/>
                    </w:rPr>
                  </w:pPr>
                  <w:r w:rsidRPr="00DB04E4">
                    <w:rPr>
                      <w:rFonts w:ascii="Bookman Old Style" w:eastAsia="Times New Roman" w:hAnsi="Bookman Old Style" w:cs="Times New Roman"/>
                      <w:sz w:val="20"/>
                      <w:szCs w:val="24"/>
                      <w:lang w:eastAsia="en-IN"/>
                    </w:rPr>
                    <w:t>172</w:t>
                  </w:r>
                </w:p>
              </w:tc>
              <w:tc>
                <w:tcPr>
                  <w:tcW w:w="680" w:type="dxa"/>
                </w:tcPr>
                <w:p w:rsidR="00221854" w:rsidRPr="00DB04E4" w:rsidRDefault="00554A07" w:rsidP="00221854">
                  <w:pPr>
                    <w:rPr>
                      <w:rFonts w:ascii="Bookman Old Style" w:eastAsia="Times New Roman" w:hAnsi="Bookman Old Style" w:cs="Times New Roman"/>
                      <w:sz w:val="20"/>
                      <w:szCs w:val="24"/>
                      <w:lang w:eastAsia="en-IN"/>
                    </w:rPr>
                  </w:pPr>
                  <w:r w:rsidRPr="00DB04E4">
                    <w:rPr>
                      <w:rFonts w:ascii="Bookman Old Style" w:eastAsia="Times New Roman" w:hAnsi="Bookman Old Style" w:cs="Times New Roman"/>
                      <w:sz w:val="20"/>
                      <w:szCs w:val="24"/>
                      <w:lang w:eastAsia="en-IN"/>
                    </w:rPr>
                    <w:t>160</w:t>
                  </w:r>
                </w:p>
              </w:tc>
              <w:tc>
                <w:tcPr>
                  <w:tcW w:w="596" w:type="dxa"/>
                </w:tcPr>
                <w:p w:rsidR="00221854" w:rsidRPr="00DB04E4" w:rsidRDefault="00554A07" w:rsidP="00221854">
                  <w:pPr>
                    <w:rPr>
                      <w:rFonts w:ascii="Bookman Old Style" w:eastAsia="Times New Roman" w:hAnsi="Bookman Old Style" w:cs="Times New Roman"/>
                      <w:sz w:val="20"/>
                      <w:szCs w:val="24"/>
                      <w:lang w:eastAsia="en-IN"/>
                    </w:rPr>
                  </w:pPr>
                  <w:r w:rsidRPr="00DB04E4">
                    <w:rPr>
                      <w:rFonts w:ascii="Bookman Old Style" w:eastAsia="Times New Roman" w:hAnsi="Bookman Old Style" w:cs="Times New Roman"/>
                      <w:sz w:val="20"/>
                      <w:szCs w:val="24"/>
                      <w:lang w:eastAsia="en-IN"/>
                    </w:rPr>
                    <w:t>168</w:t>
                  </w:r>
                </w:p>
              </w:tc>
              <w:tc>
                <w:tcPr>
                  <w:tcW w:w="694" w:type="dxa"/>
                </w:tcPr>
                <w:p w:rsidR="00221854" w:rsidRPr="00DB04E4" w:rsidRDefault="00554A07" w:rsidP="00221854">
                  <w:pPr>
                    <w:rPr>
                      <w:rFonts w:ascii="Bookman Old Style" w:eastAsia="Times New Roman" w:hAnsi="Bookman Old Style" w:cs="Times New Roman"/>
                      <w:sz w:val="20"/>
                      <w:szCs w:val="24"/>
                      <w:lang w:eastAsia="en-IN"/>
                    </w:rPr>
                  </w:pPr>
                  <w:r w:rsidRPr="00DB04E4">
                    <w:rPr>
                      <w:rFonts w:ascii="Bookman Old Style" w:eastAsia="Times New Roman" w:hAnsi="Bookman Old Style" w:cs="Times New Roman"/>
                      <w:sz w:val="20"/>
                      <w:szCs w:val="24"/>
                      <w:lang w:eastAsia="en-IN"/>
                    </w:rPr>
                    <w:t>175</w:t>
                  </w:r>
                </w:p>
              </w:tc>
              <w:tc>
                <w:tcPr>
                  <w:tcW w:w="723" w:type="dxa"/>
                </w:tcPr>
                <w:p w:rsidR="00221854" w:rsidRPr="00DB04E4" w:rsidRDefault="00554A07" w:rsidP="00221854">
                  <w:pPr>
                    <w:rPr>
                      <w:rFonts w:ascii="Bookman Old Style" w:eastAsia="Times New Roman" w:hAnsi="Bookman Old Style" w:cs="Times New Roman"/>
                      <w:sz w:val="20"/>
                      <w:szCs w:val="24"/>
                      <w:lang w:eastAsia="en-IN"/>
                    </w:rPr>
                  </w:pPr>
                  <w:r w:rsidRPr="00DB04E4">
                    <w:rPr>
                      <w:rFonts w:ascii="Bookman Old Style" w:eastAsia="Times New Roman" w:hAnsi="Bookman Old Style" w:cs="Times New Roman"/>
                      <w:sz w:val="20"/>
                      <w:szCs w:val="24"/>
                      <w:lang w:eastAsia="en-IN"/>
                    </w:rPr>
                    <w:t>163</w:t>
                  </w:r>
                </w:p>
              </w:tc>
              <w:tc>
                <w:tcPr>
                  <w:tcW w:w="709" w:type="dxa"/>
                </w:tcPr>
                <w:p w:rsidR="00221854" w:rsidRPr="00DB04E4" w:rsidRDefault="00554A07" w:rsidP="00221854">
                  <w:pPr>
                    <w:rPr>
                      <w:rFonts w:ascii="Bookman Old Style" w:eastAsia="Times New Roman" w:hAnsi="Bookman Old Style" w:cs="Times New Roman"/>
                      <w:sz w:val="20"/>
                      <w:szCs w:val="24"/>
                      <w:lang w:eastAsia="en-IN"/>
                    </w:rPr>
                  </w:pPr>
                  <w:r w:rsidRPr="00DB04E4">
                    <w:rPr>
                      <w:rFonts w:ascii="Bookman Old Style" w:eastAsia="Times New Roman" w:hAnsi="Bookman Old Style" w:cs="Times New Roman"/>
                      <w:sz w:val="20"/>
                      <w:szCs w:val="24"/>
                      <w:lang w:eastAsia="en-IN"/>
                    </w:rPr>
                    <w:t>169</w:t>
                  </w:r>
                </w:p>
              </w:tc>
            </w:tr>
            <w:tr w:rsidR="00221854" w:rsidRPr="00894565" w:rsidTr="00B14B93">
              <w:trPr>
                <w:jc w:val="center"/>
              </w:trPr>
              <w:tc>
                <w:tcPr>
                  <w:tcW w:w="992" w:type="dxa"/>
                </w:tcPr>
                <w:p w:rsidR="00221854" w:rsidRPr="00DB04E4" w:rsidRDefault="00221854" w:rsidP="00221854">
                  <w:pPr>
                    <w:rPr>
                      <w:rFonts w:ascii="Bookman Old Style" w:eastAsia="Times New Roman" w:hAnsi="Bookman Old Style" w:cs="Times New Roman"/>
                      <w:sz w:val="20"/>
                      <w:szCs w:val="24"/>
                      <w:lang w:eastAsia="en-IN"/>
                    </w:rPr>
                  </w:pPr>
                  <w:r w:rsidRPr="00DB04E4">
                    <w:rPr>
                      <w:rFonts w:ascii="Bookman Old Style" w:eastAsia="Times New Roman" w:hAnsi="Bookman Old Style" w:cs="Times New Roman"/>
                      <w:sz w:val="20"/>
                      <w:szCs w:val="24"/>
                      <w:lang w:eastAsia="en-IN"/>
                    </w:rPr>
                    <w:t>Son</w:t>
                  </w:r>
                </w:p>
              </w:tc>
              <w:tc>
                <w:tcPr>
                  <w:tcW w:w="709" w:type="dxa"/>
                </w:tcPr>
                <w:p w:rsidR="00221854" w:rsidRPr="00DB04E4" w:rsidRDefault="00554A07" w:rsidP="00221854">
                  <w:pPr>
                    <w:rPr>
                      <w:rFonts w:ascii="Bookman Old Style" w:eastAsia="Times New Roman" w:hAnsi="Bookman Old Style" w:cs="Times New Roman"/>
                      <w:sz w:val="20"/>
                      <w:szCs w:val="24"/>
                      <w:lang w:eastAsia="en-IN"/>
                    </w:rPr>
                  </w:pPr>
                  <w:r w:rsidRPr="00DB04E4">
                    <w:rPr>
                      <w:rFonts w:ascii="Bookman Old Style" w:eastAsia="Times New Roman" w:hAnsi="Bookman Old Style" w:cs="Times New Roman"/>
                      <w:sz w:val="20"/>
                      <w:szCs w:val="24"/>
                      <w:lang w:eastAsia="en-IN"/>
                    </w:rPr>
                    <w:t>160</w:t>
                  </w:r>
                </w:p>
              </w:tc>
              <w:tc>
                <w:tcPr>
                  <w:tcW w:w="708" w:type="dxa"/>
                </w:tcPr>
                <w:p w:rsidR="00221854" w:rsidRPr="00DB04E4" w:rsidRDefault="00554A07" w:rsidP="00221854">
                  <w:pPr>
                    <w:rPr>
                      <w:rFonts w:ascii="Bookman Old Style" w:eastAsia="Times New Roman" w:hAnsi="Bookman Old Style" w:cs="Times New Roman"/>
                      <w:sz w:val="20"/>
                      <w:szCs w:val="24"/>
                      <w:lang w:eastAsia="en-IN"/>
                    </w:rPr>
                  </w:pPr>
                  <w:r w:rsidRPr="00DB04E4">
                    <w:rPr>
                      <w:rFonts w:ascii="Bookman Old Style" w:eastAsia="Times New Roman" w:hAnsi="Bookman Old Style" w:cs="Times New Roman"/>
                      <w:sz w:val="20"/>
                      <w:szCs w:val="24"/>
                      <w:lang w:eastAsia="en-IN"/>
                    </w:rPr>
                    <w:t>165</w:t>
                  </w:r>
                </w:p>
              </w:tc>
              <w:tc>
                <w:tcPr>
                  <w:tcW w:w="709" w:type="dxa"/>
                </w:tcPr>
                <w:p w:rsidR="00221854" w:rsidRPr="00DB04E4" w:rsidRDefault="00554A07" w:rsidP="00221854">
                  <w:pPr>
                    <w:rPr>
                      <w:rFonts w:ascii="Bookman Old Style" w:eastAsia="Times New Roman" w:hAnsi="Bookman Old Style" w:cs="Times New Roman"/>
                      <w:sz w:val="20"/>
                      <w:szCs w:val="24"/>
                      <w:lang w:eastAsia="en-IN"/>
                    </w:rPr>
                  </w:pPr>
                  <w:r w:rsidRPr="00DB04E4">
                    <w:rPr>
                      <w:rFonts w:ascii="Bookman Old Style" w:eastAsia="Times New Roman" w:hAnsi="Bookman Old Style" w:cs="Times New Roman"/>
                      <w:sz w:val="20"/>
                      <w:szCs w:val="24"/>
                      <w:lang w:eastAsia="en-IN"/>
                    </w:rPr>
                    <w:t>172</w:t>
                  </w:r>
                </w:p>
              </w:tc>
              <w:tc>
                <w:tcPr>
                  <w:tcW w:w="666" w:type="dxa"/>
                </w:tcPr>
                <w:p w:rsidR="00221854" w:rsidRPr="00DB04E4" w:rsidRDefault="00554A07" w:rsidP="00221854">
                  <w:pPr>
                    <w:rPr>
                      <w:rFonts w:ascii="Bookman Old Style" w:eastAsia="Times New Roman" w:hAnsi="Bookman Old Style" w:cs="Times New Roman"/>
                      <w:sz w:val="20"/>
                      <w:szCs w:val="24"/>
                      <w:lang w:eastAsia="en-IN"/>
                    </w:rPr>
                  </w:pPr>
                  <w:r w:rsidRPr="00DB04E4">
                    <w:rPr>
                      <w:rFonts w:ascii="Bookman Old Style" w:eastAsia="Times New Roman" w:hAnsi="Bookman Old Style" w:cs="Times New Roman"/>
                      <w:sz w:val="20"/>
                      <w:szCs w:val="24"/>
                      <w:lang w:eastAsia="en-IN"/>
                    </w:rPr>
                    <w:t>168</w:t>
                  </w:r>
                </w:p>
              </w:tc>
              <w:tc>
                <w:tcPr>
                  <w:tcW w:w="610" w:type="dxa"/>
                </w:tcPr>
                <w:p w:rsidR="00221854" w:rsidRPr="00DB04E4" w:rsidRDefault="00554A07" w:rsidP="00221854">
                  <w:pPr>
                    <w:rPr>
                      <w:rFonts w:ascii="Bookman Old Style" w:eastAsia="Times New Roman" w:hAnsi="Bookman Old Style" w:cs="Times New Roman"/>
                      <w:sz w:val="20"/>
                      <w:szCs w:val="24"/>
                      <w:lang w:eastAsia="en-IN"/>
                    </w:rPr>
                  </w:pPr>
                  <w:r w:rsidRPr="00DB04E4">
                    <w:rPr>
                      <w:rFonts w:ascii="Bookman Old Style" w:eastAsia="Times New Roman" w:hAnsi="Bookman Old Style" w:cs="Times New Roman"/>
                      <w:sz w:val="20"/>
                      <w:szCs w:val="24"/>
                      <w:lang w:eastAsia="en-IN"/>
                    </w:rPr>
                    <w:t>175</w:t>
                  </w:r>
                </w:p>
              </w:tc>
              <w:tc>
                <w:tcPr>
                  <w:tcW w:w="680" w:type="dxa"/>
                </w:tcPr>
                <w:p w:rsidR="00221854" w:rsidRPr="00DB04E4" w:rsidRDefault="00554A07" w:rsidP="00221854">
                  <w:pPr>
                    <w:rPr>
                      <w:rFonts w:ascii="Bookman Old Style" w:eastAsia="Times New Roman" w:hAnsi="Bookman Old Style" w:cs="Times New Roman"/>
                      <w:sz w:val="20"/>
                      <w:szCs w:val="24"/>
                      <w:lang w:eastAsia="en-IN"/>
                    </w:rPr>
                  </w:pPr>
                  <w:r w:rsidRPr="00DB04E4">
                    <w:rPr>
                      <w:rFonts w:ascii="Bookman Old Style" w:eastAsia="Times New Roman" w:hAnsi="Bookman Old Style" w:cs="Times New Roman"/>
                      <w:sz w:val="20"/>
                      <w:szCs w:val="24"/>
                      <w:lang w:eastAsia="en-IN"/>
                    </w:rPr>
                    <w:t>162</w:t>
                  </w:r>
                </w:p>
              </w:tc>
              <w:tc>
                <w:tcPr>
                  <w:tcW w:w="596" w:type="dxa"/>
                </w:tcPr>
                <w:p w:rsidR="00221854" w:rsidRPr="00DB04E4" w:rsidRDefault="00554A07" w:rsidP="00221854">
                  <w:pPr>
                    <w:rPr>
                      <w:rFonts w:ascii="Bookman Old Style" w:eastAsia="Times New Roman" w:hAnsi="Bookman Old Style" w:cs="Times New Roman"/>
                      <w:sz w:val="20"/>
                      <w:szCs w:val="24"/>
                      <w:lang w:eastAsia="en-IN"/>
                    </w:rPr>
                  </w:pPr>
                  <w:r w:rsidRPr="00DB04E4">
                    <w:rPr>
                      <w:rFonts w:ascii="Bookman Old Style" w:eastAsia="Times New Roman" w:hAnsi="Bookman Old Style" w:cs="Times New Roman"/>
                      <w:sz w:val="20"/>
                      <w:szCs w:val="24"/>
                      <w:lang w:eastAsia="en-IN"/>
                    </w:rPr>
                    <w:t>170</w:t>
                  </w:r>
                </w:p>
              </w:tc>
              <w:tc>
                <w:tcPr>
                  <w:tcW w:w="694" w:type="dxa"/>
                </w:tcPr>
                <w:p w:rsidR="00221854" w:rsidRPr="00DB04E4" w:rsidRDefault="00554A07" w:rsidP="00221854">
                  <w:pPr>
                    <w:rPr>
                      <w:rFonts w:ascii="Bookman Old Style" w:eastAsia="Times New Roman" w:hAnsi="Bookman Old Style" w:cs="Times New Roman"/>
                      <w:sz w:val="20"/>
                      <w:szCs w:val="24"/>
                      <w:lang w:eastAsia="en-IN"/>
                    </w:rPr>
                  </w:pPr>
                  <w:r w:rsidRPr="00DB04E4">
                    <w:rPr>
                      <w:rFonts w:ascii="Bookman Old Style" w:eastAsia="Times New Roman" w:hAnsi="Bookman Old Style" w:cs="Times New Roman"/>
                      <w:sz w:val="20"/>
                      <w:szCs w:val="24"/>
                      <w:lang w:eastAsia="en-IN"/>
                    </w:rPr>
                    <w:t>178</w:t>
                  </w:r>
                </w:p>
              </w:tc>
              <w:tc>
                <w:tcPr>
                  <w:tcW w:w="723" w:type="dxa"/>
                </w:tcPr>
                <w:p w:rsidR="00221854" w:rsidRPr="00DB04E4" w:rsidRDefault="00554A07" w:rsidP="00221854">
                  <w:pPr>
                    <w:rPr>
                      <w:rFonts w:ascii="Bookman Old Style" w:eastAsia="Times New Roman" w:hAnsi="Bookman Old Style" w:cs="Times New Roman"/>
                      <w:sz w:val="20"/>
                      <w:szCs w:val="24"/>
                      <w:lang w:eastAsia="en-IN"/>
                    </w:rPr>
                  </w:pPr>
                  <w:r w:rsidRPr="00DB04E4">
                    <w:rPr>
                      <w:rFonts w:ascii="Bookman Old Style" w:eastAsia="Times New Roman" w:hAnsi="Bookman Old Style" w:cs="Times New Roman"/>
                      <w:sz w:val="20"/>
                      <w:szCs w:val="24"/>
                      <w:lang w:eastAsia="en-IN"/>
                    </w:rPr>
                    <w:t>168</w:t>
                  </w:r>
                </w:p>
              </w:tc>
              <w:tc>
                <w:tcPr>
                  <w:tcW w:w="709" w:type="dxa"/>
                </w:tcPr>
                <w:p w:rsidR="00221854" w:rsidRPr="00DB04E4" w:rsidRDefault="00554A07" w:rsidP="00221854">
                  <w:pPr>
                    <w:rPr>
                      <w:rFonts w:ascii="Bookman Old Style" w:eastAsia="Times New Roman" w:hAnsi="Bookman Old Style" w:cs="Times New Roman"/>
                      <w:sz w:val="20"/>
                      <w:szCs w:val="24"/>
                      <w:lang w:eastAsia="en-IN"/>
                    </w:rPr>
                  </w:pPr>
                  <w:r w:rsidRPr="00DB04E4">
                    <w:rPr>
                      <w:rFonts w:ascii="Bookman Old Style" w:eastAsia="Times New Roman" w:hAnsi="Bookman Old Style" w:cs="Times New Roman"/>
                      <w:sz w:val="20"/>
                      <w:szCs w:val="24"/>
                      <w:lang w:eastAsia="en-IN"/>
                    </w:rPr>
                    <w:t>171</w:t>
                  </w:r>
                </w:p>
              </w:tc>
            </w:tr>
          </w:tbl>
          <w:p w:rsidR="00221854" w:rsidRPr="00894565" w:rsidRDefault="00F977ED" w:rsidP="000F6C38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Tes</w:t>
            </w:r>
            <w:r w:rsidR="000F6C38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t whether there is significant difference between increase in heights of fathers and sons</w:t>
            </w:r>
          </w:p>
        </w:tc>
        <w:tc>
          <w:tcPr>
            <w:tcW w:w="850" w:type="dxa"/>
            <w:vAlign w:val="center"/>
          </w:tcPr>
          <w:p w:rsidR="0051040F" w:rsidRPr="00894565" w:rsidRDefault="00DE451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51040F" w:rsidRPr="00894565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1040F" w:rsidRPr="00894565" w:rsidRDefault="0051040F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54A07" w:rsidRPr="0089456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1040F" w:rsidRPr="00894565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4565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554A07" w:rsidRPr="0089456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</w:tbl>
    <w:p w:rsidR="00A90860" w:rsidRDefault="00D03572" w:rsidP="00D17528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0F6C38" w:rsidRDefault="000F6C38" w:rsidP="00D17528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0F6C38" w:rsidRDefault="000F6C38" w:rsidP="00D17528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0F6C38" w:rsidRDefault="000F6C38" w:rsidP="00D17528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0F6C38" w:rsidRDefault="000F6C38" w:rsidP="000F6C38">
      <w:pPr>
        <w:pStyle w:val="ListParagraph"/>
        <w:ind w:left="0"/>
        <w:jc w:val="right"/>
        <w:rPr>
          <w:rFonts w:ascii="Times New Roman" w:hAnsi="Times New Roman" w:cs="Times New Roman"/>
        </w:rPr>
      </w:pPr>
      <w:r>
        <w:rPr>
          <w:rFonts w:ascii="Bookman Old Style" w:eastAsia="Calibri" w:hAnsi="Bookman Old Style"/>
          <w:sz w:val="24"/>
          <w:szCs w:val="24"/>
        </w:rPr>
        <w:t>Page 3</w:t>
      </w:r>
      <w:r w:rsidR="00776A02">
        <w:rPr>
          <w:rFonts w:ascii="Bookman Old Style" w:eastAsia="Calibri" w:hAnsi="Bookman Old Style"/>
          <w:sz w:val="24"/>
          <w:szCs w:val="24"/>
        </w:rPr>
        <w:t xml:space="preserve"> of 3</w:t>
      </w:r>
    </w:p>
    <w:sectPr w:rsidR="000F6C38" w:rsidSect="00E82446">
      <w:pgSz w:w="11906" w:h="16838"/>
      <w:pgMar w:top="360" w:right="849" w:bottom="270" w:left="85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2414"/>
    <w:rsid w:val="000210F8"/>
    <w:rsid w:val="00022EC7"/>
    <w:rsid w:val="0002555C"/>
    <w:rsid w:val="00034A6E"/>
    <w:rsid w:val="000466F7"/>
    <w:rsid w:val="00051643"/>
    <w:rsid w:val="00053A2B"/>
    <w:rsid w:val="000A4360"/>
    <w:rsid w:val="000C1D0F"/>
    <w:rsid w:val="000D0B88"/>
    <w:rsid w:val="000D1173"/>
    <w:rsid w:val="000F12BE"/>
    <w:rsid w:val="000F6C38"/>
    <w:rsid w:val="00103309"/>
    <w:rsid w:val="00140696"/>
    <w:rsid w:val="001419BA"/>
    <w:rsid w:val="001501E5"/>
    <w:rsid w:val="00150DF0"/>
    <w:rsid w:val="001539B2"/>
    <w:rsid w:val="00155D25"/>
    <w:rsid w:val="00175FBF"/>
    <w:rsid w:val="00182A4F"/>
    <w:rsid w:val="0018583B"/>
    <w:rsid w:val="001A01E5"/>
    <w:rsid w:val="001B24A5"/>
    <w:rsid w:val="001F319C"/>
    <w:rsid w:val="00221854"/>
    <w:rsid w:val="00227314"/>
    <w:rsid w:val="00234DD6"/>
    <w:rsid w:val="00237B3C"/>
    <w:rsid w:val="00271859"/>
    <w:rsid w:val="00284F2E"/>
    <w:rsid w:val="00296345"/>
    <w:rsid w:val="002A7366"/>
    <w:rsid w:val="002B12E4"/>
    <w:rsid w:val="002D1B38"/>
    <w:rsid w:val="002E177B"/>
    <w:rsid w:val="003257AD"/>
    <w:rsid w:val="00346894"/>
    <w:rsid w:val="003573F1"/>
    <w:rsid w:val="003707C9"/>
    <w:rsid w:val="0037165F"/>
    <w:rsid w:val="00376CE0"/>
    <w:rsid w:val="003A58A6"/>
    <w:rsid w:val="003C2DD8"/>
    <w:rsid w:val="003C6AB8"/>
    <w:rsid w:val="003D1F3A"/>
    <w:rsid w:val="003D62E5"/>
    <w:rsid w:val="003E044B"/>
    <w:rsid w:val="003E1371"/>
    <w:rsid w:val="003E5FE9"/>
    <w:rsid w:val="003F5366"/>
    <w:rsid w:val="004303C4"/>
    <w:rsid w:val="004424F6"/>
    <w:rsid w:val="004425EA"/>
    <w:rsid w:val="00456FF1"/>
    <w:rsid w:val="0047454F"/>
    <w:rsid w:val="00474BA7"/>
    <w:rsid w:val="004774BB"/>
    <w:rsid w:val="00485725"/>
    <w:rsid w:val="00495D67"/>
    <w:rsid w:val="004C003F"/>
    <w:rsid w:val="004C48E3"/>
    <w:rsid w:val="004E2978"/>
    <w:rsid w:val="004E5437"/>
    <w:rsid w:val="00504475"/>
    <w:rsid w:val="0051040F"/>
    <w:rsid w:val="00510EF1"/>
    <w:rsid w:val="00512653"/>
    <w:rsid w:val="00515946"/>
    <w:rsid w:val="005219E6"/>
    <w:rsid w:val="005257E8"/>
    <w:rsid w:val="005450AF"/>
    <w:rsid w:val="00554A07"/>
    <w:rsid w:val="00554B1A"/>
    <w:rsid w:val="00571B4A"/>
    <w:rsid w:val="005812CC"/>
    <w:rsid w:val="00590237"/>
    <w:rsid w:val="00593548"/>
    <w:rsid w:val="00597079"/>
    <w:rsid w:val="006128AD"/>
    <w:rsid w:val="0062034D"/>
    <w:rsid w:val="00655F00"/>
    <w:rsid w:val="00662C13"/>
    <w:rsid w:val="006863D7"/>
    <w:rsid w:val="00686D5C"/>
    <w:rsid w:val="00686E32"/>
    <w:rsid w:val="006A2F3F"/>
    <w:rsid w:val="006A5488"/>
    <w:rsid w:val="006B421C"/>
    <w:rsid w:val="006D7EC7"/>
    <w:rsid w:val="006E4EE6"/>
    <w:rsid w:val="006F4FA5"/>
    <w:rsid w:val="007162E1"/>
    <w:rsid w:val="00750701"/>
    <w:rsid w:val="00751FA8"/>
    <w:rsid w:val="00757172"/>
    <w:rsid w:val="00772792"/>
    <w:rsid w:val="00776A02"/>
    <w:rsid w:val="00780A16"/>
    <w:rsid w:val="007847B7"/>
    <w:rsid w:val="00796BDC"/>
    <w:rsid w:val="007A77F1"/>
    <w:rsid w:val="007B145D"/>
    <w:rsid w:val="007B2CF8"/>
    <w:rsid w:val="007C3536"/>
    <w:rsid w:val="007E0D25"/>
    <w:rsid w:val="007F2445"/>
    <w:rsid w:val="007F2DB7"/>
    <w:rsid w:val="00807789"/>
    <w:rsid w:val="008166E1"/>
    <w:rsid w:val="008169CB"/>
    <w:rsid w:val="00836C75"/>
    <w:rsid w:val="00843353"/>
    <w:rsid w:val="00884594"/>
    <w:rsid w:val="00891022"/>
    <w:rsid w:val="00894565"/>
    <w:rsid w:val="0089777A"/>
    <w:rsid w:val="008B5361"/>
    <w:rsid w:val="008D0747"/>
    <w:rsid w:val="008E32BF"/>
    <w:rsid w:val="00906B65"/>
    <w:rsid w:val="009071F8"/>
    <w:rsid w:val="00907315"/>
    <w:rsid w:val="00910762"/>
    <w:rsid w:val="009115B0"/>
    <w:rsid w:val="00917290"/>
    <w:rsid w:val="00923B27"/>
    <w:rsid w:val="0093182A"/>
    <w:rsid w:val="00976D02"/>
    <w:rsid w:val="009869D6"/>
    <w:rsid w:val="00990A16"/>
    <w:rsid w:val="009A3EF4"/>
    <w:rsid w:val="009C3F91"/>
    <w:rsid w:val="009F0287"/>
    <w:rsid w:val="00A072C9"/>
    <w:rsid w:val="00A07AEF"/>
    <w:rsid w:val="00A21A62"/>
    <w:rsid w:val="00A31993"/>
    <w:rsid w:val="00A43123"/>
    <w:rsid w:val="00A66868"/>
    <w:rsid w:val="00A70A19"/>
    <w:rsid w:val="00A90860"/>
    <w:rsid w:val="00AA1A23"/>
    <w:rsid w:val="00AB5060"/>
    <w:rsid w:val="00AB54D0"/>
    <w:rsid w:val="00AD4CC9"/>
    <w:rsid w:val="00AE2109"/>
    <w:rsid w:val="00AE789F"/>
    <w:rsid w:val="00AF3DC9"/>
    <w:rsid w:val="00AF492C"/>
    <w:rsid w:val="00AF7F5A"/>
    <w:rsid w:val="00B11358"/>
    <w:rsid w:val="00B14B93"/>
    <w:rsid w:val="00B150D0"/>
    <w:rsid w:val="00B223DF"/>
    <w:rsid w:val="00B26603"/>
    <w:rsid w:val="00B34647"/>
    <w:rsid w:val="00B467F7"/>
    <w:rsid w:val="00B50A9C"/>
    <w:rsid w:val="00B62ABD"/>
    <w:rsid w:val="00B93AE5"/>
    <w:rsid w:val="00B96113"/>
    <w:rsid w:val="00BA4B0B"/>
    <w:rsid w:val="00BB1FCE"/>
    <w:rsid w:val="00BB5E7C"/>
    <w:rsid w:val="00BD0A5D"/>
    <w:rsid w:val="00BD5D34"/>
    <w:rsid w:val="00C01AC7"/>
    <w:rsid w:val="00C32BA6"/>
    <w:rsid w:val="00C476C6"/>
    <w:rsid w:val="00C52D51"/>
    <w:rsid w:val="00C545C2"/>
    <w:rsid w:val="00C54673"/>
    <w:rsid w:val="00C61C88"/>
    <w:rsid w:val="00C84F0A"/>
    <w:rsid w:val="00C85972"/>
    <w:rsid w:val="00C9045C"/>
    <w:rsid w:val="00CC1C00"/>
    <w:rsid w:val="00CC569C"/>
    <w:rsid w:val="00CD0DF6"/>
    <w:rsid w:val="00CD3F57"/>
    <w:rsid w:val="00CD57BF"/>
    <w:rsid w:val="00CE70A8"/>
    <w:rsid w:val="00CF2C64"/>
    <w:rsid w:val="00D03572"/>
    <w:rsid w:val="00D039B5"/>
    <w:rsid w:val="00D100A6"/>
    <w:rsid w:val="00D105C8"/>
    <w:rsid w:val="00D12BFB"/>
    <w:rsid w:val="00D1619F"/>
    <w:rsid w:val="00D17528"/>
    <w:rsid w:val="00D37592"/>
    <w:rsid w:val="00D464F5"/>
    <w:rsid w:val="00D51390"/>
    <w:rsid w:val="00D65DEF"/>
    <w:rsid w:val="00D67DD0"/>
    <w:rsid w:val="00D74414"/>
    <w:rsid w:val="00D904F3"/>
    <w:rsid w:val="00D93CB7"/>
    <w:rsid w:val="00D9502C"/>
    <w:rsid w:val="00D95B67"/>
    <w:rsid w:val="00D95FDE"/>
    <w:rsid w:val="00D9689C"/>
    <w:rsid w:val="00DB04E4"/>
    <w:rsid w:val="00DB3833"/>
    <w:rsid w:val="00DB39BE"/>
    <w:rsid w:val="00DB3B00"/>
    <w:rsid w:val="00DD02CE"/>
    <w:rsid w:val="00DD0728"/>
    <w:rsid w:val="00DD3463"/>
    <w:rsid w:val="00DE4512"/>
    <w:rsid w:val="00DE5CE6"/>
    <w:rsid w:val="00DE6E37"/>
    <w:rsid w:val="00DF5DDF"/>
    <w:rsid w:val="00E0177B"/>
    <w:rsid w:val="00E05230"/>
    <w:rsid w:val="00E267F8"/>
    <w:rsid w:val="00E32087"/>
    <w:rsid w:val="00E41D66"/>
    <w:rsid w:val="00E53246"/>
    <w:rsid w:val="00E55467"/>
    <w:rsid w:val="00E63805"/>
    <w:rsid w:val="00E67488"/>
    <w:rsid w:val="00E77988"/>
    <w:rsid w:val="00E82446"/>
    <w:rsid w:val="00EB081D"/>
    <w:rsid w:val="00EB4515"/>
    <w:rsid w:val="00EC5C2E"/>
    <w:rsid w:val="00EC60A1"/>
    <w:rsid w:val="00ED6E64"/>
    <w:rsid w:val="00EF14FB"/>
    <w:rsid w:val="00F21A27"/>
    <w:rsid w:val="00F22185"/>
    <w:rsid w:val="00F25916"/>
    <w:rsid w:val="00F267E0"/>
    <w:rsid w:val="00F558BF"/>
    <w:rsid w:val="00F60B3C"/>
    <w:rsid w:val="00F616CD"/>
    <w:rsid w:val="00F64D7B"/>
    <w:rsid w:val="00F75871"/>
    <w:rsid w:val="00F977ED"/>
    <w:rsid w:val="00FB3854"/>
    <w:rsid w:val="00FD355D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021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9869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90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4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9022F-BE4B-435A-A09B-500891BA6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3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160</cp:revision>
  <cp:lastPrinted>2025-12-15T02:57:00Z</cp:lastPrinted>
  <dcterms:created xsi:type="dcterms:W3CDTF">2018-09-08T07:27:00Z</dcterms:created>
  <dcterms:modified xsi:type="dcterms:W3CDTF">2025-12-15T04:14:00Z</dcterms:modified>
</cp:coreProperties>
</file>